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A5B74" w14:textId="77777777" w:rsidR="000833DC" w:rsidRPr="000833DC" w:rsidRDefault="000833DC" w:rsidP="000833DC">
      <w:pPr>
        <w:pStyle w:val="Title"/>
        <w:jc w:val="center"/>
        <w:rPr>
          <w:b/>
          <w:sz w:val="36"/>
          <w:szCs w:val="28"/>
        </w:rPr>
      </w:pPr>
      <w:r w:rsidRPr="000833DC">
        <w:rPr>
          <w:b/>
          <w:sz w:val="36"/>
          <w:szCs w:val="28"/>
        </w:rPr>
        <w:t>Animal Health Training and Consultancy Service (AHTCS)</w:t>
      </w:r>
    </w:p>
    <w:p w14:paraId="0D534ECE" w14:textId="77777777" w:rsidR="000833DC" w:rsidRPr="00D27FF8" w:rsidRDefault="000833DC" w:rsidP="000833DC">
      <w:pPr>
        <w:rPr>
          <w:rFonts w:asciiTheme="minorHAnsi" w:hAnsiTheme="minorHAnsi" w:cstheme="minorHAnsi"/>
        </w:rPr>
      </w:pPr>
    </w:p>
    <w:p w14:paraId="5002EA42" w14:textId="1EE6D217" w:rsidR="000833DC" w:rsidRPr="00D27FF8" w:rsidRDefault="000833DC" w:rsidP="000833DC">
      <w:pPr>
        <w:pStyle w:val="Heading1"/>
        <w:jc w:val="center"/>
      </w:pPr>
      <w:r w:rsidRPr="00D27FF8">
        <w:t>JOB DESCRIPTION</w:t>
      </w:r>
    </w:p>
    <w:p w14:paraId="1AE1D360" w14:textId="77777777" w:rsidR="000833DC" w:rsidRPr="00D27FF8" w:rsidRDefault="000833DC" w:rsidP="000833DC">
      <w:pPr>
        <w:rPr>
          <w:rFonts w:asciiTheme="minorHAnsi" w:hAnsiTheme="minorHAnsi" w:cstheme="minorHAnsi"/>
        </w:rPr>
      </w:pPr>
    </w:p>
    <w:p w14:paraId="2FC19092" w14:textId="4624D35B" w:rsidR="000833DC" w:rsidRDefault="000833DC" w:rsidP="000833DC">
      <w:pPr>
        <w:rPr>
          <w:rFonts w:asciiTheme="minorHAnsi" w:hAnsiTheme="minorHAnsi" w:cstheme="minorHAnsi"/>
        </w:rPr>
      </w:pPr>
      <w:r w:rsidRPr="00D27FF8">
        <w:rPr>
          <w:rFonts w:asciiTheme="minorHAnsi" w:hAnsiTheme="minorHAnsi" w:cstheme="minorHAnsi"/>
          <w:b/>
        </w:rPr>
        <w:t>Job Title</w:t>
      </w:r>
      <w:r w:rsidRPr="00D27FF8">
        <w:rPr>
          <w:rFonts w:asciiTheme="minorHAnsi" w:hAnsiTheme="minorHAnsi" w:cstheme="minorHAnsi"/>
        </w:rPr>
        <w:t>:</w:t>
      </w:r>
      <w:r w:rsidRPr="00D27FF8">
        <w:rPr>
          <w:rFonts w:asciiTheme="minorHAnsi" w:hAnsiTheme="minorHAnsi" w:cstheme="minorHAnsi"/>
        </w:rPr>
        <w:tab/>
      </w:r>
      <w:r>
        <w:rPr>
          <w:rFonts w:asciiTheme="minorHAnsi" w:hAnsiTheme="minorHAnsi" w:cstheme="minorHAnsi"/>
        </w:rPr>
        <w:tab/>
      </w:r>
      <w:r w:rsidRPr="00D27FF8">
        <w:rPr>
          <w:rFonts w:asciiTheme="minorHAnsi" w:hAnsiTheme="minorHAnsi" w:cstheme="minorHAnsi"/>
        </w:rPr>
        <w:t>Executive Director</w:t>
      </w:r>
    </w:p>
    <w:p w14:paraId="71C05FB1" w14:textId="0DCD23E7" w:rsidR="000833DC" w:rsidRPr="00D27FF8" w:rsidRDefault="000833DC" w:rsidP="000833DC">
      <w:pPr>
        <w:rPr>
          <w:rFonts w:asciiTheme="minorHAnsi" w:hAnsiTheme="minorHAnsi" w:cstheme="minorHAnsi"/>
        </w:rPr>
      </w:pPr>
      <w:r w:rsidRPr="00D27FF8">
        <w:rPr>
          <w:rFonts w:asciiTheme="minorHAnsi" w:hAnsiTheme="minorHAnsi" w:cstheme="minorHAnsi"/>
          <w:b/>
        </w:rPr>
        <w:t>Level</w:t>
      </w:r>
      <w:r w:rsidRPr="00D27FF8">
        <w:rPr>
          <w:rFonts w:asciiTheme="minorHAnsi" w:hAnsiTheme="minorHAnsi" w:cstheme="minorHAnsi"/>
        </w:rPr>
        <w:t>:</w:t>
      </w:r>
      <w:r w:rsidRPr="00D27FF8">
        <w:rPr>
          <w:rFonts w:asciiTheme="minorHAnsi" w:hAnsiTheme="minorHAnsi" w:cstheme="minorHAnsi"/>
        </w:rPr>
        <w:tab/>
      </w:r>
      <w:r w:rsidRPr="00D27FF8">
        <w:rPr>
          <w:rFonts w:asciiTheme="minorHAnsi" w:hAnsiTheme="minorHAnsi" w:cstheme="minorHAnsi"/>
        </w:rPr>
        <w:tab/>
        <w:t xml:space="preserve"> </w:t>
      </w:r>
      <w:r>
        <w:rPr>
          <w:rFonts w:asciiTheme="minorHAnsi" w:hAnsiTheme="minorHAnsi" w:cstheme="minorHAnsi"/>
        </w:rPr>
        <w:tab/>
      </w:r>
      <w:r w:rsidRPr="00D27FF8">
        <w:rPr>
          <w:rFonts w:asciiTheme="minorHAnsi" w:hAnsiTheme="minorHAnsi" w:cstheme="minorHAnsi"/>
        </w:rPr>
        <w:t>AHTCS Level 11</w:t>
      </w:r>
    </w:p>
    <w:p w14:paraId="7C82079A" w14:textId="02385516" w:rsidR="000833DC" w:rsidRDefault="000833DC" w:rsidP="000833DC">
      <w:pPr>
        <w:rPr>
          <w:rFonts w:asciiTheme="minorHAnsi" w:hAnsiTheme="minorHAnsi" w:cstheme="minorHAnsi"/>
        </w:rPr>
      </w:pPr>
      <w:r w:rsidRPr="00D27FF8">
        <w:rPr>
          <w:rFonts w:asciiTheme="minorHAnsi" w:hAnsiTheme="minorHAnsi" w:cstheme="minorHAnsi"/>
          <w:b/>
        </w:rPr>
        <w:t>Re</w:t>
      </w:r>
      <w:r>
        <w:rPr>
          <w:rFonts w:asciiTheme="minorHAnsi" w:hAnsiTheme="minorHAnsi" w:cstheme="minorHAnsi"/>
          <w:b/>
        </w:rPr>
        <w:t>sponsible</w:t>
      </w:r>
      <w:r w:rsidRPr="00D27FF8">
        <w:rPr>
          <w:rFonts w:asciiTheme="minorHAnsi" w:hAnsiTheme="minorHAnsi" w:cstheme="minorHAnsi"/>
          <w:b/>
        </w:rPr>
        <w:t xml:space="preserve"> to</w:t>
      </w:r>
      <w:r w:rsidRPr="00D27FF8">
        <w:rPr>
          <w:rFonts w:asciiTheme="minorHAnsi" w:hAnsiTheme="minorHAnsi" w:cstheme="minorHAnsi"/>
        </w:rPr>
        <w:t>:</w:t>
      </w:r>
      <w:r w:rsidRPr="00D27FF8">
        <w:rPr>
          <w:rFonts w:asciiTheme="minorHAnsi" w:hAnsiTheme="minorHAnsi" w:cstheme="minorHAnsi"/>
        </w:rPr>
        <w:tab/>
        <w:t>Chairperson/Executive Committee, AHTCS</w:t>
      </w:r>
    </w:p>
    <w:p w14:paraId="4A883C13" w14:textId="7BED8B1B" w:rsidR="000833DC" w:rsidRPr="00D27FF8" w:rsidRDefault="000833DC" w:rsidP="000833DC">
      <w:pPr>
        <w:ind w:left="2160" w:hanging="2160"/>
        <w:rPr>
          <w:rFonts w:asciiTheme="minorHAnsi" w:hAnsiTheme="minorHAnsi" w:cstheme="minorHAnsi"/>
        </w:rPr>
      </w:pPr>
      <w:r w:rsidRPr="00D27FF8">
        <w:rPr>
          <w:rFonts w:asciiTheme="minorHAnsi" w:hAnsiTheme="minorHAnsi" w:cstheme="minorHAnsi"/>
          <w:b/>
        </w:rPr>
        <w:t>Duty Station</w:t>
      </w:r>
      <w:r w:rsidRPr="00D27FF8">
        <w:rPr>
          <w:rFonts w:asciiTheme="minorHAnsi" w:hAnsiTheme="minorHAnsi" w:cstheme="minorHAnsi"/>
        </w:rPr>
        <w:t xml:space="preserve">: </w:t>
      </w:r>
      <w:r>
        <w:rPr>
          <w:rFonts w:asciiTheme="minorHAnsi" w:hAnsiTheme="minorHAnsi" w:cstheme="minorHAnsi"/>
        </w:rPr>
        <w:tab/>
      </w:r>
      <w:r w:rsidRPr="00D27FF8">
        <w:rPr>
          <w:rFonts w:asciiTheme="minorHAnsi" w:hAnsiTheme="minorHAnsi" w:cstheme="minorHAnsi"/>
        </w:rPr>
        <w:t>Pokhara based job with occasional travel to project sites/Kathmandu as and when required.</w:t>
      </w:r>
    </w:p>
    <w:p w14:paraId="67757BF8" w14:textId="4B41490D" w:rsidR="000833DC" w:rsidRPr="00D27FF8" w:rsidRDefault="000833DC" w:rsidP="000833DC">
      <w:pPr>
        <w:pStyle w:val="Heading1"/>
      </w:pPr>
      <w:r>
        <w:t xml:space="preserve">Job </w:t>
      </w:r>
      <w:r w:rsidRPr="00D27FF8">
        <w:t>Summary</w:t>
      </w:r>
    </w:p>
    <w:p w14:paraId="2121B57C" w14:textId="77777777" w:rsidR="000833DC" w:rsidRDefault="000833DC" w:rsidP="000833DC">
      <w:pPr>
        <w:jc w:val="both"/>
        <w:rPr>
          <w:rFonts w:asciiTheme="minorHAnsi" w:hAnsiTheme="minorHAnsi" w:cstheme="minorHAnsi"/>
        </w:rPr>
      </w:pPr>
      <w:r w:rsidRPr="00D27FF8">
        <w:rPr>
          <w:rFonts w:asciiTheme="minorHAnsi" w:hAnsiTheme="minorHAnsi" w:cstheme="minorHAnsi"/>
        </w:rPr>
        <w:t xml:space="preserve">The </w:t>
      </w:r>
      <w:r w:rsidRPr="000833DC">
        <w:rPr>
          <w:rFonts w:asciiTheme="minorHAnsi" w:hAnsiTheme="minorHAnsi" w:cstheme="minorHAnsi"/>
          <w:b/>
          <w:bCs/>
        </w:rPr>
        <w:t xml:space="preserve">Executive Director </w:t>
      </w:r>
      <w:r w:rsidRPr="00D27FF8">
        <w:rPr>
          <w:rFonts w:asciiTheme="minorHAnsi" w:hAnsiTheme="minorHAnsi" w:cstheme="minorHAnsi"/>
        </w:rPr>
        <w:t>drives the strategic and organizational development of AHTCS, in particular overall expansion of projects that fits to organizational objectives along with support to technical components of the project, research and volunteer placement. The protection of the organization’s financial assets while ensuring compliance with board directives and applicable grantor, district and national government requirements. Further, the position also provides leadership and overall management direction to ensure that research related to animal care and its cross-cutting issues is done with appropriate support systems with researchers and collaborators.</w:t>
      </w:r>
    </w:p>
    <w:p w14:paraId="16E70FE6" w14:textId="484F32DC" w:rsidR="000833DC" w:rsidRPr="00D27FF8" w:rsidRDefault="000833DC" w:rsidP="000833DC">
      <w:pPr>
        <w:pStyle w:val="Heading1"/>
      </w:pPr>
      <w:r w:rsidRPr="00D27FF8">
        <w:t xml:space="preserve">Qualification </w:t>
      </w:r>
      <w:r w:rsidR="00396BF8">
        <w:t>and Experience</w:t>
      </w:r>
    </w:p>
    <w:p w14:paraId="39599869" w14:textId="77777777" w:rsidR="000833DC" w:rsidRPr="00D27FF8" w:rsidRDefault="000833DC" w:rsidP="000833DC">
      <w:pPr>
        <w:jc w:val="both"/>
        <w:rPr>
          <w:rFonts w:asciiTheme="minorHAnsi" w:hAnsiTheme="minorHAnsi" w:cstheme="minorHAnsi"/>
          <w:b/>
          <w:sz w:val="2"/>
          <w:szCs w:val="2"/>
        </w:rPr>
      </w:pPr>
    </w:p>
    <w:p w14:paraId="12675D77" w14:textId="2BAD7D5E" w:rsidR="000833DC" w:rsidRDefault="000833DC" w:rsidP="000833DC">
      <w:pPr>
        <w:pStyle w:val="ListParagraph"/>
        <w:numPr>
          <w:ilvl w:val="0"/>
          <w:numId w:val="12"/>
        </w:numPr>
        <w:jc w:val="both"/>
        <w:rPr>
          <w:rFonts w:asciiTheme="minorHAnsi" w:hAnsiTheme="minorHAnsi" w:cstheme="minorHAnsi"/>
        </w:rPr>
      </w:pPr>
      <w:r w:rsidRPr="000833DC">
        <w:rPr>
          <w:rFonts w:asciiTheme="minorHAnsi" w:hAnsiTheme="minorHAnsi" w:cstheme="minorHAnsi"/>
        </w:rPr>
        <w:t xml:space="preserve">Masters in Veterinary Science (M.V.Sc.) with a minimum 3 years managerial experience or Bachelor’s in Veterinary Science or Animal Husbandry (B.V.Sc. &amp; A.H.) or Doctor in Veterinary Medicine (DVM) with a minimum of </w:t>
      </w:r>
      <w:r w:rsidR="004235DC">
        <w:rPr>
          <w:rFonts w:asciiTheme="minorHAnsi" w:hAnsiTheme="minorHAnsi" w:cstheme="minorHAnsi"/>
        </w:rPr>
        <w:t>5</w:t>
      </w:r>
      <w:r w:rsidRPr="000833DC">
        <w:rPr>
          <w:rFonts w:asciiTheme="minorHAnsi" w:hAnsiTheme="minorHAnsi" w:cstheme="minorHAnsi"/>
        </w:rPr>
        <w:t xml:space="preserve"> years of experience</w:t>
      </w:r>
    </w:p>
    <w:p w14:paraId="3D38D447" w14:textId="16FF2D7D" w:rsidR="000833DC" w:rsidRDefault="000833DC" w:rsidP="000833DC">
      <w:pPr>
        <w:pStyle w:val="ListParagraph"/>
        <w:numPr>
          <w:ilvl w:val="0"/>
          <w:numId w:val="12"/>
        </w:numPr>
        <w:jc w:val="both"/>
        <w:rPr>
          <w:rFonts w:asciiTheme="minorHAnsi" w:hAnsiTheme="minorHAnsi" w:cstheme="minorHAnsi"/>
        </w:rPr>
      </w:pPr>
      <w:r>
        <w:rPr>
          <w:rFonts w:asciiTheme="minorHAnsi" w:hAnsiTheme="minorHAnsi" w:cstheme="minorHAnsi"/>
        </w:rPr>
        <w:t xml:space="preserve">Experience in </w:t>
      </w:r>
      <w:r w:rsidRPr="000833DC">
        <w:rPr>
          <w:rFonts w:asciiTheme="minorHAnsi" w:hAnsiTheme="minorHAnsi" w:cstheme="minorHAnsi"/>
        </w:rPr>
        <w:t>project development, management and reporting.</w:t>
      </w:r>
    </w:p>
    <w:p w14:paraId="28865E5A" w14:textId="49F2E6F2" w:rsidR="000833DC" w:rsidRPr="000833DC" w:rsidRDefault="000833DC" w:rsidP="000833DC">
      <w:pPr>
        <w:pStyle w:val="ListParagraph"/>
        <w:numPr>
          <w:ilvl w:val="0"/>
          <w:numId w:val="12"/>
        </w:numPr>
        <w:jc w:val="both"/>
        <w:rPr>
          <w:rFonts w:asciiTheme="minorHAnsi" w:hAnsiTheme="minorHAnsi" w:cstheme="minorHAnsi"/>
        </w:rPr>
      </w:pPr>
      <w:r>
        <w:rPr>
          <w:rFonts w:asciiTheme="minorHAnsi" w:hAnsiTheme="minorHAnsi" w:cstheme="minorHAnsi"/>
        </w:rPr>
        <w:t>Registered veterinarian with Nepal Veterinary Council.</w:t>
      </w:r>
    </w:p>
    <w:p w14:paraId="74DD20CF" w14:textId="77777777" w:rsidR="000833DC" w:rsidRPr="00D27FF8" w:rsidRDefault="000833DC" w:rsidP="000833DC">
      <w:pPr>
        <w:jc w:val="both"/>
        <w:rPr>
          <w:rFonts w:asciiTheme="minorHAnsi" w:hAnsiTheme="minorHAnsi" w:cstheme="minorHAnsi"/>
        </w:rPr>
      </w:pPr>
    </w:p>
    <w:p w14:paraId="253C081A" w14:textId="77777777" w:rsidR="000833DC" w:rsidRPr="00D27FF8" w:rsidRDefault="000833DC" w:rsidP="000833DC">
      <w:pPr>
        <w:rPr>
          <w:rFonts w:asciiTheme="minorHAnsi" w:hAnsiTheme="minorHAnsi" w:cstheme="minorHAnsi"/>
          <w:b/>
        </w:rPr>
      </w:pPr>
    </w:p>
    <w:p w14:paraId="0B0F8DD0" w14:textId="77777777" w:rsidR="000833DC" w:rsidRPr="00D27FF8" w:rsidRDefault="000833DC" w:rsidP="00396BF8">
      <w:pPr>
        <w:pStyle w:val="Heading1"/>
      </w:pPr>
      <w:r w:rsidRPr="00D27FF8">
        <w:t>Key Accountabilities:</w:t>
      </w:r>
    </w:p>
    <w:p w14:paraId="6EC01929" w14:textId="77777777" w:rsidR="000833DC" w:rsidRPr="00D27FF8" w:rsidRDefault="000833DC" w:rsidP="000833DC">
      <w:pPr>
        <w:rPr>
          <w:rFonts w:asciiTheme="minorHAnsi" w:hAnsiTheme="minorHAnsi" w:cstheme="minorHAnsi"/>
        </w:rPr>
      </w:pPr>
      <w:r w:rsidRPr="00D27FF8">
        <w:rPr>
          <w:rFonts w:asciiTheme="minorHAnsi" w:hAnsiTheme="minorHAnsi" w:cstheme="minorHAnsi"/>
        </w:rPr>
        <w:t xml:space="preserve">The Executive Director will be responsible for carrying out the following functions:  </w:t>
      </w:r>
    </w:p>
    <w:p w14:paraId="5A92275D" w14:textId="77777777" w:rsidR="000833DC" w:rsidRPr="00D27FF8" w:rsidRDefault="000833DC" w:rsidP="000833DC">
      <w:pPr>
        <w:rPr>
          <w:rFonts w:asciiTheme="minorHAnsi" w:hAnsiTheme="minorHAnsi" w:cstheme="minorHAnsi"/>
        </w:rPr>
      </w:pPr>
    </w:p>
    <w:p w14:paraId="33FD0329" w14:textId="77777777" w:rsidR="000833DC" w:rsidRPr="00D27FF8" w:rsidRDefault="000833DC" w:rsidP="00396BF8">
      <w:pPr>
        <w:pStyle w:val="Heading2"/>
      </w:pPr>
      <w:r w:rsidRPr="00D27FF8">
        <w:t>Leadership</w:t>
      </w:r>
    </w:p>
    <w:p w14:paraId="0C6F16B6" w14:textId="77777777" w:rsidR="000833DC" w:rsidRPr="00D27FF8" w:rsidRDefault="000833DC" w:rsidP="000833DC">
      <w:pPr>
        <w:numPr>
          <w:ilvl w:val="0"/>
          <w:numId w:val="4"/>
        </w:numPr>
        <w:ind w:left="360" w:hanging="270"/>
        <w:rPr>
          <w:rFonts w:asciiTheme="minorHAnsi" w:hAnsiTheme="minorHAnsi" w:cstheme="minorHAnsi"/>
        </w:rPr>
      </w:pPr>
      <w:r w:rsidRPr="00D27FF8">
        <w:rPr>
          <w:rFonts w:asciiTheme="minorHAnsi" w:hAnsiTheme="minorHAnsi" w:cstheme="minorHAnsi"/>
        </w:rPr>
        <w:t>Participate with the executive committee in developing a vision and strategic plan to guide the organization</w:t>
      </w:r>
    </w:p>
    <w:p w14:paraId="1CC6FD4A" w14:textId="77777777" w:rsidR="000833DC" w:rsidRPr="00D27FF8" w:rsidRDefault="000833DC" w:rsidP="000833DC">
      <w:pPr>
        <w:numPr>
          <w:ilvl w:val="0"/>
          <w:numId w:val="4"/>
        </w:numPr>
        <w:ind w:left="360" w:hanging="270"/>
        <w:rPr>
          <w:rFonts w:asciiTheme="minorHAnsi" w:hAnsiTheme="minorHAnsi" w:cstheme="minorHAnsi"/>
        </w:rPr>
      </w:pPr>
      <w:r w:rsidRPr="00D27FF8">
        <w:rPr>
          <w:rFonts w:asciiTheme="minorHAnsi" w:hAnsiTheme="minorHAnsi" w:cstheme="minorHAnsi"/>
        </w:rPr>
        <w:t>Identify, assess and inform the committee of internal and external issues that affect the organization.</w:t>
      </w:r>
    </w:p>
    <w:p w14:paraId="18EFCA11" w14:textId="77777777" w:rsidR="000833DC" w:rsidRPr="00D27FF8" w:rsidRDefault="000833DC" w:rsidP="000833DC">
      <w:pPr>
        <w:numPr>
          <w:ilvl w:val="0"/>
          <w:numId w:val="4"/>
        </w:numPr>
        <w:ind w:left="360" w:hanging="270"/>
        <w:rPr>
          <w:rFonts w:asciiTheme="minorHAnsi" w:hAnsiTheme="minorHAnsi" w:cstheme="minorHAnsi"/>
        </w:rPr>
      </w:pPr>
      <w:r w:rsidRPr="00D27FF8">
        <w:rPr>
          <w:rFonts w:asciiTheme="minorHAnsi" w:hAnsiTheme="minorHAnsi" w:cstheme="minorHAnsi"/>
        </w:rPr>
        <w:lastRenderedPageBreak/>
        <w:t>Act as a professional advisor to the executive committee on all aspects of the organization’s activities</w:t>
      </w:r>
    </w:p>
    <w:p w14:paraId="42279AE8" w14:textId="77777777" w:rsidR="000833DC" w:rsidRPr="00D27FF8" w:rsidRDefault="000833DC" w:rsidP="000833DC">
      <w:pPr>
        <w:numPr>
          <w:ilvl w:val="0"/>
          <w:numId w:val="4"/>
        </w:numPr>
        <w:ind w:left="360" w:hanging="270"/>
        <w:rPr>
          <w:rFonts w:asciiTheme="minorHAnsi" w:hAnsiTheme="minorHAnsi" w:cstheme="minorHAnsi"/>
        </w:rPr>
      </w:pPr>
      <w:r w:rsidRPr="00D27FF8">
        <w:rPr>
          <w:rFonts w:asciiTheme="minorHAnsi" w:hAnsiTheme="minorHAnsi" w:cstheme="minorHAnsi"/>
        </w:rPr>
        <w:t>Foster effective team work between the board and executive director and between the executive director and staff</w:t>
      </w:r>
    </w:p>
    <w:p w14:paraId="046EA0FC" w14:textId="77777777" w:rsidR="000833DC" w:rsidRPr="00D27FF8" w:rsidRDefault="000833DC" w:rsidP="000833DC">
      <w:pPr>
        <w:numPr>
          <w:ilvl w:val="0"/>
          <w:numId w:val="4"/>
        </w:numPr>
        <w:ind w:left="360" w:hanging="270"/>
        <w:rPr>
          <w:rFonts w:asciiTheme="minorHAnsi" w:hAnsiTheme="minorHAnsi" w:cstheme="minorHAnsi"/>
        </w:rPr>
      </w:pPr>
      <w:r w:rsidRPr="00D27FF8">
        <w:rPr>
          <w:rFonts w:asciiTheme="minorHAnsi" w:hAnsiTheme="minorHAnsi" w:cstheme="minorHAnsi"/>
        </w:rPr>
        <w:t xml:space="preserve">Conduct official correspondence on behalf of the organization </w:t>
      </w:r>
    </w:p>
    <w:p w14:paraId="232289D6" w14:textId="77777777" w:rsidR="000833DC" w:rsidRPr="00D27FF8" w:rsidRDefault="000833DC" w:rsidP="000833DC">
      <w:pPr>
        <w:numPr>
          <w:ilvl w:val="0"/>
          <w:numId w:val="4"/>
        </w:numPr>
        <w:ind w:left="360" w:hanging="270"/>
        <w:rPr>
          <w:rFonts w:asciiTheme="minorHAnsi" w:hAnsiTheme="minorHAnsi" w:cstheme="minorHAnsi"/>
        </w:rPr>
      </w:pPr>
      <w:r w:rsidRPr="00D27FF8">
        <w:rPr>
          <w:rFonts w:asciiTheme="minorHAnsi" w:hAnsiTheme="minorHAnsi" w:cstheme="minorHAnsi"/>
        </w:rPr>
        <w:t>Represent the organization at community activities to enhance the organization’s community profile.</w:t>
      </w:r>
    </w:p>
    <w:p w14:paraId="7F0EA99C" w14:textId="77777777" w:rsidR="000833DC" w:rsidRPr="00D27FF8" w:rsidRDefault="000833DC" w:rsidP="000833DC">
      <w:pPr>
        <w:rPr>
          <w:rFonts w:asciiTheme="minorHAnsi" w:hAnsiTheme="minorHAnsi" w:cstheme="minorHAnsi"/>
          <w:b/>
          <w:i/>
        </w:rPr>
      </w:pPr>
    </w:p>
    <w:p w14:paraId="708DC1D3" w14:textId="77777777" w:rsidR="000833DC" w:rsidRPr="00D27FF8" w:rsidRDefault="000833DC" w:rsidP="00396BF8">
      <w:pPr>
        <w:pStyle w:val="Heading2"/>
      </w:pPr>
      <w:r w:rsidRPr="00D27FF8">
        <w:t>Operational planning and management</w:t>
      </w:r>
    </w:p>
    <w:p w14:paraId="0951BB1C" w14:textId="77777777" w:rsidR="000833DC" w:rsidRPr="00D27FF8" w:rsidRDefault="000833DC" w:rsidP="000833DC">
      <w:pPr>
        <w:rPr>
          <w:rFonts w:asciiTheme="minorHAnsi" w:hAnsiTheme="minorHAnsi" w:cstheme="minorHAnsi"/>
          <w:b/>
          <w:sz w:val="2"/>
          <w:szCs w:val="2"/>
        </w:rPr>
      </w:pPr>
      <w:r w:rsidRPr="00D27FF8">
        <w:rPr>
          <w:rFonts w:asciiTheme="minorHAnsi" w:hAnsiTheme="minorHAnsi" w:cstheme="minorHAnsi"/>
          <w:b/>
        </w:rPr>
        <w:t xml:space="preserve"> </w:t>
      </w:r>
    </w:p>
    <w:p w14:paraId="1F83D39A" w14:textId="77777777" w:rsidR="000833DC" w:rsidRPr="00D27FF8" w:rsidRDefault="000833DC" w:rsidP="000833DC">
      <w:pPr>
        <w:numPr>
          <w:ilvl w:val="0"/>
          <w:numId w:val="1"/>
        </w:numPr>
        <w:tabs>
          <w:tab w:val="clear" w:pos="720"/>
          <w:tab w:val="num" w:pos="360"/>
        </w:tabs>
        <w:ind w:left="360" w:hanging="240"/>
        <w:rPr>
          <w:rFonts w:asciiTheme="minorHAnsi" w:hAnsiTheme="minorHAnsi" w:cstheme="minorHAnsi"/>
        </w:rPr>
      </w:pPr>
      <w:r w:rsidRPr="00D27FF8">
        <w:rPr>
          <w:rFonts w:asciiTheme="minorHAnsi" w:hAnsiTheme="minorHAnsi" w:cstheme="minorHAnsi"/>
        </w:rPr>
        <w:t>Develop an operational plan which incorporates goals and objectives that work towards the strategic direction of the organization.</w:t>
      </w:r>
    </w:p>
    <w:p w14:paraId="1F5977CA" w14:textId="77777777" w:rsidR="000833DC" w:rsidRPr="00D27FF8" w:rsidRDefault="000833DC" w:rsidP="000833DC">
      <w:pPr>
        <w:numPr>
          <w:ilvl w:val="0"/>
          <w:numId w:val="1"/>
        </w:numPr>
        <w:tabs>
          <w:tab w:val="clear" w:pos="720"/>
          <w:tab w:val="num" w:pos="360"/>
        </w:tabs>
        <w:ind w:left="360" w:hanging="240"/>
        <w:rPr>
          <w:rFonts w:asciiTheme="minorHAnsi" w:hAnsiTheme="minorHAnsi" w:cstheme="minorHAnsi"/>
        </w:rPr>
      </w:pPr>
      <w:r w:rsidRPr="00D27FF8">
        <w:rPr>
          <w:rFonts w:asciiTheme="minorHAnsi" w:hAnsiTheme="minorHAnsi" w:cstheme="minorHAnsi"/>
        </w:rPr>
        <w:t>Ensure that the operation of the organization meets the expectations of its partners, board and funders.</w:t>
      </w:r>
    </w:p>
    <w:p w14:paraId="465546BE" w14:textId="77777777" w:rsidR="000833DC" w:rsidRPr="00D27FF8" w:rsidRDefault="000833DC" w:rsidP="000833DC">
      <w:pPr>
        <w:numPr>
          <w:ilvl w:val="0"/>
          <w:numId w:val="1"/>
        </w:numPr>
        <w:tabs>
          <w:tab w:val="clear" w:pos="720"/>
          <w:tab w:val="num" w:pos="360"/>
        </w:tabs>
        <w:ind w:left="360" w:hanging="240"/>
        <w:rPr>
          <w:rFonts w:asciiTheme="minorHAnsi" w:hAnsiTheme="minorHAnsi" w:cstheme="minorHAnsi"/>
        </w:rPr>
      </w:pPr>
      <w:r w:rsidRPr="00D27FF8">
        <w:rPr>
          <w:rFonts w:asciiTheme="minorHAnsi" w:hAnsiTheme="minorHAnsi" w:cstheme="minorHAnsi"/>
        </w:rPr>
        <w:t>Develop appropriate strategy, policy and procedure documents for board review and implement approved policies and procedures</w:t>
      </w:r>
    </w:p>
    <w:p w14:paraId="5087B001" w14:textId="77777777" w:rsidR="000833DC" w:rsidRPr="00D27FF8" w:rsidRDefault="000833DC" w:rsidP="000833DC">
      <w:pPr>
        <w:numPr>
          <w:ilvl w:val="0"/>
          <w:numId w:val="1"/>
        </w:numPr>
        <w:tabs>
          <w:tab w:val="clear" w:pos="720"/>
          <w:tab w:val="num" w:pos="360"/>
        </w:tabs>
        <w:ind w:left="360" w:hanging="240"/>
        <w:rPr>
          <w:rFonts w:asciiTheme="minorHAnsi" w:hAnsiTheme="minorHAnsi" w:cstheme="minorHAnsi"/>
        </w:rPr>
      </w:pPr>
      <w:r w:rsidRPr="00D27FF8">
        <w:rPr>
          <w:rFonts w:asciiTheme="minorHAnsi" w:hAnsiTheme="minorHAnsi" w:cstheme="minorHAnsi"/>
        </w:rPr>
        <w:t>Develop and annually review program and budget</w:t>
      </w:r>
    </w:p>
    <w:p w14:paraId="0077ED0F" w14:textId="77777777" w:rsidR="000833DC" w:rsidRPr="00D27FF8" w:rsidRDefault="000833DC" w:rsidP="000833DC">
      <w:pPr>
        <w:numPr>
          <w:ilvl w:val="0"/>
          <w:numId w:val="1"/>
        </w:numPr>
        <w:tabs>
          <w:tab w:val="clear" w:pos="720"/>
          <w:tab w:val="num" w:pos="360"/>
        </w:tabs>
        <w:ind w:left="360" w:hanging="240"/>
        <w:rPr>
          <w:rFonts w:asciiTheme="minorHAnsi" w:hAnsiTheme="minorHAnsi" w:cstheme="minorHAnsi"/>
        </w:rPr>
      </w:pPr>
      <w:r w:rsidRPr="00D27FF8">
        <w:rPr>
          <w:rFonts w:asciiTheme="minorHAnsi" w:hAnsiTheme="minorHAnsi" w:cstheme="minorHAnsi"/>
        </w:rPr>
        <w:t xml:space="preserve">Review current governance structure and develop procedures to guide interface with board </w:t>
      </w:r>
    </w:p>
    <w:p w14:paraId="13CE11FF" w14:textId="77777777" w:rsidR="000833DC" w:rsidRPr="00D27FF8" w:rsidRDefault="000833DC" w:rsidP="000833DC">
      <w:pPr>
        <w:numPr>
          <w:ilvl w:val="0"/>
          <w:numId w:val="1"/>
        </w:numPr>
        <w:tabs>
          <w:tab w:val="clear" w:pos="720"/>
          <w:tab w:val="num" w:pos="360"/>
        </w:tabs>
        <w:ind w:left="360" w:hanging="240"/>
        <w:rPr>
          <w:rFonts w:asciiTheme="minorHAnsi" w:hAnsiTheme="minorHAnsi" w:cstheme="minorHAnsi"/>
        </w:rPr>
      </w:pPr>
      <w:r w:rsidRPr="00D27FF8">
        <w:rPr>
          <w:rFonts w:asciiTheme="minorHAnsi" w:hAnsiTheme="minorHAnsi" w:cstheme="minorHAnsi"/>
        </w:rPr>
        <w:t>Oversee the efficient and effective day-to-day operation of the organization.</w:t>
      </w:r>
    </w:p>
    <w:p w14:paraId="63952A4B" w14:textId="77777777" w:rsidR="000833DC" w:rsidRPr="00D27FF8" w:rsidRDefault="000833DC" w:rsidP="000833DC">
      <w:pPr>
        <w:numPr>
          <w:ilvl w:val="0"/>
          <w:numId w:val="1"/>
        </w:numPr>
        <w:tabs>
          <w:tab w:val="clear" w:pos="720"/>
          <w:tab w:val="num" w:pos="360"/>
        </w:tabs>
        <w:ind w:left="360" w:hanging="240"/>
        <w:rPr>
          <w:rFonts w:asciiTheme="minorHAnsi" w:hAnsiTheme="minorHAnsi" w:cstheme="minorHAnsi"/>
        </w:rPr>
      </w:pPr>
      <w:r w:rsidRPr="00D27FF8">
        <w:rPr>
          <w:rFonts w:asciiTheme="minorHAnsi" w:hAnsiTheme="minorHAnsi" w:cstheme="minorHAnsi"/>
        </w:rPr>
        <w:t>Ensure that personnel, partners, donor and volunteer files are securely stored and confidentiality is maintained.</w:t>
      </w:r>
    </w:p>
    <w:p w14:paraId="6C846F99" w14:textId="77777777" w:rsidR="000833DC" w:rsidRPr="00D27FF8" w:rsidRDefault="000833DC" w:rsidP="000833DC">
      <w:pPr>
        <w:numPr>
          <w:ilvl w:val="0"/>
          <w:numId w:val="1"/>
        </w:numPr>
        <w:tabs>
          <w:tab w:val="clear" w:pos="720"/>
          <w:tab w:val="num" w:pos="360"/>
        </w:tabs>
        <w:ind w:left="360" w:hanging="240"/>
        <w:rPr>
          <w:rFonts w:asciiTheme="minorHAnsi" w:hAnsiTheme="minorHAnsi" w:cstheme="minorHAnsi"/>
        </w:rPr>
      </w:pPr>
      <w:r w:rsidRPr="00D27FF8">
        <w:rPr>
          <w:rFonts w:asciiTheme="minorHAnsi" w:hAnsiTheme="minorHAnsi" w:cstheme="minorHAnsi"/>
        </w:rPr>
        <w:t>Provide support to the board by preparing meeting agenda and supporting materials.</w:t>
      </w:r>
    </w:p>
    <w:p w14:paraId="2FBA3BC4" w14:textId="77777777" w:rsidR="000833DC" w:rsidRPr="00D27FF8" w:rsidRDefault="000833DC" w:rsidP="000833DC">
      <w:pPr>
        <w:rPr>
          <w:rFonts w:asciiTheme="minorHAnsi" w:hAnsiTheme="minorHAnsi" w:cstheme="minorHAnsi"/>
          <w:b/>
        </w:rPr>
      </w:pPr>
    </w:p>
    <w:p w14:paraId="1693995C" w14:textId="77777777" w:rsidR="000833DC" w:rsidRPr="00D27FF8" w:rsidRDefault="000833DC" w:rsidP="00396BF8">
      <w:pPr>
        <w:pStyle w:val="Heading2"/>
      </w:pPr>
      <w:r w:rsidRPr="00D27FF8">
        <w:t>Program planning and management</w:t>
      </w:r>
    </w:p>
    <w:p w14:paraId="376F1904" w14:textId="77777777" w:rsidR="000833DC" w:rsidRPr="00D27FF8" w:rsidRDefault="000833DC" w:rsidP="000833DC">
      <w:pPr>
        <w:rPr>
          <w:rFonts w:asciiTheme="minorHAnsi" w:hAnsiTheme="minorHAnsi" w:cstheme="minorHAnsi"/>
          <w:sz w:val="2"/>
          <w:szCs w:val="2"/>
        </w:rPr>
      </w:pPr>
    </w:p>
    <w:p w14:paraId="3C1F89F1" w14:textId="77777777" w:rsidR="000833DC" w:rsidRPr="00D27FF8" w:rsidRDefault="000833DC" w:rsidP="000833DC">
      <w:pPr>
        <w:numPr>
          <w:ilvl w:val="0"/>
          <w:numId w:val="5"/>
        </w:numPr>
        <w:ind w:left="360" w:hanging="270"/>
        <w:rPr>
          <w:rFonts w:asciiTheme="minorHAnsi" w:hAnsiTheme="minorHAnsi" w:cstheme="minorHAnsi"/>
        </w:rPr>
      </w:pPr>
      <w:r w:rsidRPr="00D27FF8">
        <w:rPr>
          <w:rFonts w:asciiTheme="minorHAnsi" w:hAnsiTheme="minorHAnsi" w:cstheme="minorHAnsi"/>
        </w:rPr>
        <w:t>Oversee the planning, implementation and evaluation of the organization’s program and services</w:t>
      </w:r>
    </w:p>
    <w:p w14:paraId="20FBB413" w14:textId="77777777" w:rsidR="000833DC" w:rsidRPr="00D27FF8" w:rsidRDefault="000833DC" w:rsidP="000833DC">
      <w:pPr>
        <w:numPr>
          <w:ilvl w:val="0"/>
          <w:numId w:val="5"/>
        </w:numPr>
        <w:ind w:left="360" w:hanging="270"/>
        <w:rPr>
          <w:rFonts w:asciiTheme="minorHAnsi" w:hAnsiTheme="minorHAnsi" w:cstheme="minorHAnsi"/>
        </w:rPr>
      </w:pPr>
      <w:r w:rsidRPr="00D27FF8">
        <w:rPr>
          <w:rFonts w:asciiTheme="minorHAnsi" w:hAnsiTheme="minorHAnsi" w:cstheme="minorHAnsi"/>
        </w:rPr>
        <w:t>Ensure that the programs and services offered by the organization contribute to the organization’s mission and reflect the priorities of the board.</w:t>
      </w:r>
    </w:p>
    <w:p w14:paraId="7338085A" w14:textId="77777777" w:rsidR="000833DC" w:rsidRPr="00D27FF8" w:rsidRDefault="000833DC" w:rsidP="000833DC">
      <w:pPr>
        <w:numPr>
          <w:ilvl w:val="0"/>
          <w:numId w:val="5"/>
        </w:numPr>
        <w:ind w:left="360" w:hanging="270"/>
        <w:rPr>
          <w:rFonts w:asciiTheme="minorHAnsi" w:hAnsiTheme="minorHAnsi" w:cstheme="minorHAnsi"/>
        </w:rPr>
      </w:pPr>
      <w:r w:rsidRPr="00D27FF8">
        <w:rPr>
          <w:rFonts w:asciiTheme="minorHAnsi" w:hAnsiTheme="minorHAnsi" w:cstheme="minorHAnsi"/>
        </w:rPr>
        <w:t>Monitor the day-to-day delivery of the programs and services of the organization to maintain or improve quality.</w:t>
      </w:r>
    </w:p>
    <w:p w14:paraId="47A56187" w14:textId="77777777" w:rsidR="000833DC" w:rsidRPr="00D27FF8" w:rsidRDefault="000833DC" w:rsidP="000833DC">
      <w:pPr>
        <w:numPr>
          <w:ilvl w:val="0"/>
          <w:numId w:val="5"/>
        </w:numPr>
        <w:ind w:left="360" w:hanging="270"/>
        <w:rPr>
          <w:rFonts w:asciiTheme="minorHAnsi" w:hAnsiTheme="minorHAnsi" w:cstheme="minorHAnsi"/>
        </w:rPr>
      </w:pPr>
      <w:r w:rsidRPr="00D27FF8">
        <w:rPr>
          <w:rFonts w:asciiTheme="minorHAnsi" w:hAnsiTheme="minorHAnsi" w:cstheme="minorHAnsi"/>
        </w:rPr>
        <w:t>Oversee the planning, implementation, execution and evaluation of projects.</w:t>
      </w:r>
    </w:p>
    <w:p w14:paraId="2E9B4333" w14:textId="77777777" w:rsidR="000833DC" w:rsidRPr="00D27FF8" w:rsidRDefault="000833DC" w:rsidP="000833DC">
      <w:pPr>
        <w:numPr>
          <w:ilvl w:val="0"/>
          <w:numId w:val="5"/>
        </w:numPr>
        <w:ind w:left="360" w:hanging="270"/>
        <w:rPr>
          <w:rFonts w:asciiTheme="minorHAnsi" w:hAnsiTheme="minorHAnsi" w:cstheme="minorHAnsi"/>
        </w:rPr>
      </w:pPr>
      <w:r w:rsidRPr="00D27FF8">
        <w:rPr>
          <w:rFonts w:asciiTheme="minorHAnsi" w:hAnsiTheme="minorHAnsi" w:cstheme="minorHAnsi"/>
        </w:rPr>
        <w:t>Identify and track opportunities for consideration that fall within overall organizational strategy</w:t>
      </w:r>
    </w:p>
    <w:p w14:paraId="156DB620" w14:textId="77777777" w:rsidR="000833DC" w:rsidRPr="00D27FF8" w:rsidRDefault="000833DC" w:rsidP="000833DC">
      <w:pPr>
        <w:numPr>
          <w:ilvl w:val="0"/>
          <w:numId w:val="5"/>
        </w:numPr>
        <w:ind w:left="360" w:hanging="270"/>
        <w:rPr>
          <w:rFonts w:asciiTheme="minorHAnsi" w:hAnsiTheme="minorHAnsi" w:cstheme="minorHAnsi"/>
        </w:rPr>
      </w:pPr>
      <w:r w:rsidRPr="00D27FF8">
        <w:rPr>
          <w:rFonts w:asciiTheme="minorHAnsi" w:hAnsiTheme="minorHAnsi" w:cstheme="minorHAnsi"/>
        </w:rPr>
        <w:t>Lead the project development process and communicate to related funders.</w:t>
      </w:r>
    </w:p>
    <w:p w14:paraId="2CF09EC0" w14:textId="77777777" w:rsidR="000833DC" w:rsidRPr="00D27FF8" w:rsidRDefault="000833DC" w:rsidP="000833DC">
      <w:pPr>
        <w:rPr>
          <w:rFonts w:asciiTheme="minorHAnsi" w:hAnsiTheme="minorHAnsi" w:cstheme="minorHAnsi"/>
          <w:b/>
          <w:i/>
        </w:rPr>
      </w:pPr>
    </w:p>
    <w:p w14:paraId="2606FD46" w14:textId="77777777" w:rsidR="000833DC" w:rsidRPr="00D27FF8" w:rsidRDefault="000833DC" w:rsidP="00396BF8">
      <w:pPr>
        <w:pStyle w:val="Heading2"/>
      </w:pPr>
      <w:r w:rsidRPr="00D27FF8">
        <w:t>Research and development</w:t>
      </w:r>
    </w:p>
    <w:p w14:paraId="752F31E1" w14:textId="77777777" w:rsidR="000833DC" w:rsidRPr="00D27FF8" w:rsidRDefault="000833DC" w:rsidP="000833DC">
      <w:pPr>
        <w:tabs>
          <w:tab w:val="left" w:pos="180"/>
          <w:tab w:val="left" w:pos="270"/>
        </w:tabs>
        <w:autoSpaceDE w:val="0"/>
        <w:autoSpaceDN w:val="0"/>
        <w:adjustRightInd w:val="0"/>
        <w:rPr>
          <w:rFonts w:asciiTheme="minorHAnsi" w:hAnsiTheme="minorHAnsi" w:cstheme="minorHAnsi"/>
          <w:sz w:val="2"/>
          <w:szCs w:val="2"/>
        </w:rPr>
      </w:pPr>
    </w:p>
    <w:p w14:paraId="2E998192" w14:textId="77777777" w:rsidR="000833DC" w:rsidRPr="00D27FF8" w:rsidRDefault="000833DC" w:rsidP="000833DC">
      <w:pPr>
        <w:numPr>
          <w:ilvl w:val="0"/>
          <w:numId w:val="6"/>
        </w:numPr>
        <w:tabs>
          <w:tab w:val="left" w:pos="360"/>
        </w:tabs>
        <w:autoSpaceDE w:val="0"/>
        <w:autoSpaceDN w:val="0"/>
        <w:adjustRightInd w:val="0"/>
        <w:ind w:left="360"/>
        <w:rPr>
          <w:rFonts w:asciiTheme="minorHAnsi" w:hAnsiTheme="minorHAnsi" w:cstheme="minorHAnsi"/>
        </w:rPr>
      </w:pPr>
      <w:r w:rsidRPr="00D27FF8">
        <w:rPr>
          <w:rFonts w:asciiTheme="minorHAnsi" w:hAnsiTheme="minorHAnsi" w:cstheme="minorHAnsi"/>
        </w:rPr>
        <w:t>Identify the research priority and develop research outline and responsible, under the general guidance of the investigators, for undertaking the programme of work</w:t>
      </w:r>
    </w:p>
    <w:p w14:paraId="520C8931" w14:textId="77777777" w:rsidR="000833DC" w:rsidRPr="00D27FF8" w:rsidRDefault="000833DC" w:rsidP="000833DC">
      <w:pPr>
        <w:numPr>
          <w:ilvl w:val="0"/>
          <w:numId w:val="6"/>
        </w:numPr>
        <w:tabs>
          <w:tab w:val="left" w:pos="360"/>
        </w:tabs>
        <w:autoSpaceDE w:val="0"/>
        <w:autoSpaceDN w:val="0"/>
        <w:adjustRightInd w:val="0"/>
        <w:ind w:left="360"/>
        <w:rPr>
          <w:rFonts w:asciiTheme="minorHAnsi" w:hAnsiTheme="minorHAnsi" w:cstheme="minorHAnsi"/>
        </w:rPr>
      </w:pPr>
      <w:r w:rsidRPr="00D27FF8">
        <w:rPr>
          <w:rFonts w:asciiTheme="minorHAnsi" w:hAnsiTheme="minorHAnsi" w:cstheme="minorHAnsi"/>
        </w:rPr>
        <w:t>Prepare reports of appropriate research results for public presentation through seminars and conference. Contribute to writing papers summarizing research finding for publication.</w:t>
      </w:r>
    </w:p>
    <w:p w14:paraId="45F7FDC2" w14:textId="77777777" w:rsidR="000833DC" w:rsidRPr="00D27FF8" w:rsidRDefault="000833DC" w:rsidP="000833DC">
      <w:pPr>
        <w:numPr>
          <w:ilvl w:val="0"/>
          <w:numId w:val="6"/>
        </w:numPr>
        <w:tabs>
          <w:tab w:val="left" w:pos="360"/>
        </w:tabs>
        <w:autoSpaceDE w:val="0"/>
        <w:autoSpaceDN w:val="0"/>
        <w:adjustRightInd w:val="0"/>
        <w:ind w:left="360"/>
        <w:rPr>
          <w:rFonts w:asciiTheme="minorHAnsi" w:hAnsiTheme="minorHAnsi" w:cstheme="minorHAnsi"/>
        </w:rPr>
      </w:pPr>
      <w:r w:rsidRPr="00D27FF8">
        <w:rPr>
          <w:rFonts w:asciiTheme="minorHAnsi" w:hAnsiTheme="minorHAnsi" w:cstheme="minorHAnsi"/>
        </w:rPr>
        <w:lastRenderedPageBreak/>
        <w:t>Develop, in collaboration with the investigators, new techniques as maybe necessary to achieve the objective of the research.</w:t>
      </w:r>
    </w:p>
    <w:p w14:paraId="55CED6F7" w14:textId="77777777" w:rsidR="000833DC" w:rsidRPr="00D27FF8" w:rsidRDefault="000833DC" w:rsidP="000833DC">
      <w:pPr>
        <w:numPr>
          <w:ilvl w:val="0"/>
          <w:numId w:val="6"/>
        </w:numPr>
        <w:tabs>
          <w:tab w:val="left" w:pos="360"/>
        </w:tabs>
        <w:autoSpaceDE w:val="0"/>
        <w:autoSpaceDN w:val="0"/>
        <w:adjustRightInd w:val="0"/>
        <w:ind w:left="360"/>
        <w:rPr>
          <w:rFonts w:asciiTheme="minorHAnsi" w:hAnsiTheme="minorHAnsi" w:cstheme="minorHAnsi"/>
        </w:rPr>
      </w:pPr>
      <w:r w:rsidRPr="00D27FF8">
        <w:rPr>
          <w:rFonts w:asciiTheme="minorHAnsi" w:hAnsiTheme="minorHAnsi" w:cstheme="minorHAnsi"/>
        </w:rPr>
        <w:t>Assist in the supervision of the student or staff projects as necessary.</w:t>
      </w:r>
    </w:p>
    <w:p w14:paraId="7B199340" w14:textId="77777777" w:rsidR="000833DC" w:rsidRPr="00D27FF8" w:rsidRDefault="000833DC" w:rsidP="000833DC">
      <w:pPr>
        <w:numPr>
          <w:ilvl w:val="0"/>
          <w:numId w:val="6"/>
        </w:numPr>
        <w:tabs>
          <w:tab w:val="left" w:pos="360"/>
        </w:tabs>
        <w:autoSpaceDE w:val="0"/>
        <w:autoSpaceDN w:val="0"/>
        <w:adjustRightInd w:val="0"/>
        <w:ind w:left="360"/>
        <w:rPr>
          <w:rFonts w:asciiTheme="minorHAnsi" w:hAnsiTheme="minorHAnsi" w:cstheme="minorHAnsi"/>
        </w:rPr>
      </w:pPr>
      <w:r w:rsidRPr="00D27FF8">
        <w:rPr>
          <w:rFonts w:asciiTheme="minorHAnsi" w:hAnsiTheme="minorHAnsi" w:cstheme="minorHAnsi"/>
        </w:rPr>
        <w:t>Monitor the use of intervention</w:t>
      </w:r>
    </w:p>
    <w:p w14:paraId="1F32F012" w14:textId="77777777" w:rsidR="000833DC" w:rsidRPr="00D27FF8" w:rsidRDefault="000833DC" w:rsidP="000833DC">
      <w:pPr>
        <w:numPr>
          <w:ilvl w:val="0"/>
          <w:numId w:val="6"/>
        </w:numPr>
        <w:tabs>
          <w:tab w:val="left" w:pos="360"/>
        </w:tabs>
        <w:autoSpaceDE w:val="0"/>
        <w:autoSpaceDN w:val="0"/>
        <w:adjustRightInd w:val="0"/>
        <w:ind w:left="360"/>
        <w:rPr>
          <w:rFonts w:asciiTheme="minorHAnsi" w:hAnsiTheme="minorHAnsi" w:cstheme="minorHAnsi"/>
        </w:rPr>
      </w:pPr>
      <w:r w:rsidRPr="00D27FF8">
        <w:rPr>
          <w:rFonts w:asciiTheme="minorHAnsi" w:hAnsiTheme="minorHAnsi" w:cstheme="minorHAnsi"/>
        </w:rPr>
        <w:t>Make research initiatives and original contributions to the research programme.</w:t>
      </w:r>
    </w:p>
    <w:p w14:paraId="003092B9" w14:textId="77777777" w:rsidR="000833DC" w:rsidRPr="00D27FF8" w:rsidRDefault="000833DC" w:rsidP="000833DC">
      <w:pPr>
        <w:rPr>
          <w:rFonts w:asciiTheme="minorHAnsi" w:hAnsiTheme="minorHAnsi" w:cstheme="minorHAnsi"/>
          <w:b/>
          <w:i/>
        </w:rPr>
      </w:pPr>
    </w:p>
    <w:p w14:paraId="62796ED0" w14:textId="77777777" w:rsidR="000833DC" w:rsidRPr="00D27FF8" w:rsidRDefault="000833DC" w:rsidP="00396BF8">
      <w:pPr>
        <w:pStyle w:val="Heading2"/>
      </w:pPr>
      <w:r w:rsidRPr="00D27FF8">
        <w:t>Resource Development</w:t>
      </w:r>
    </w:p>
    <w:p w14:paraId="679D16D3" w14:textId="77777777" w:rsidR="000833DC" w:rsidRPr="00D27FF8" w:rsidRDefault="000833DC" w:rsidP="000833DC">
      <w:pPr>
        <w:rPr>
          <w:rFonts w:asciiTheme="minorHAnsi" w:hAnsiTheme="minorHAnsi" w:cstheme="minorHAnsi"/>
          <w:b/>
          <w:sz w:val="2"/>
          <w:szCs w:val="2"/>
        </w:rPr>
      </w:pPr>
    </w:p>
    <w:p w14:paraId="10818F25" w14:textId="77777777" w:rsidR="000833DC" w:rsidRPr="00D27FF8" w:rsidRDefault="000833DC" w:rsidP="000833DC">
      <w:pPr>
        <w:numPr>
          <w:ilvl w:val="0"/>
          <w:numId w:val="2"/>
        </w:numPr>
        <w:tabs>
          <w:tab w:val="clear" w:pos="720"/>
          <w:tab w:val="num" w:pos="360"/>
        </w:tabs>
        <w:ind w:left="360"/>
        <w:rPr>
          <w:rFonts w:asciiTheme="minorHAnsi" w:hAnsiTheme="minorHAnsi" w:cstheme="minorHAnsi"/>
        </w:rPr>
      </w:pPr>
      <w:r w:rsidRPr="00D27FF8">
        <w:rPr>
          <w:rFonts w:asciiTheme="minorHAnsi" w:hAnsiTheme="minorHAnsi" w:cstheme="minorHAnsi"/>
        </w:rPr>
        <w:t>Develop and propose strategies, action plans and approaches for mobilizing financial, human and technical resources to support AHTCS’s work</w:t>
      </w:r>
    </w:p>
    <w:p w14:paraId="555D46E5" w14:textId="77777777" w:rsidR="000833DC" w:rsidRPr="00D27FF8" w:rsidRDefault="000833DC" w:rsidP="000833DC">
      <w:pPr>
        <w:numPr>
          <w:ilvl w:val="0"/>
          <w:numId w:val="2"/>
        </w:numPr>
        <w:tabs>
          <w:tab w:val="clear" w:pos="720"/>
          <w:tab w:val="num" w:pos="360"/>
        </w:tabs>
        <w:ind w:left="360"/>
        <w:rPr>
          <w:rFonts w:asciiTheme="minorHAnsi" w:hAnsiTheme="minorHAnsi" w:cstheme="minorHAnsi"/>
        </w:rPr>
      </w:pPr>
      <w:r w:rsidRPr="00D27FF8">
        <w:rPr>
          <w:rFonts w:asciiTheme="minorHAnsi" w:hAnsiTheme="minorHAnsi" w:cstheme="minorHAnsi"/>
        </w:rPr>
        <w:t xml:space="preserve">In collaboration with the executive committee, identify donor agency, government and private funding to sustain AHTCS program activities </w:t>
      </w:r>
    </w:p>
    <w:p w14:paraId="7675B1D4" w14:textId="77777777" w:rsidR="000833DC" w:rsidRPr="00D27FF8" w:rsidRDefault="000833DC" w:rsidP="000833DC">
      <w:pPr>
        <w:numPr>
          <w:ilvl w:val="0"/>
          <w:numId w:val="2"/>
        </w:numPr>
        <w:tabs>
          <w:tab w:val="clear" w:pos="720"/>
          <w:tab w:val="num" w:pos="360"/>
        </w:tabs>
        <w:ind w:left="360"/>
        <w:rPr>
          <w:rFonts w:asciiTheme="minorHAnsi" w:hAnsiTheme="minorHAnsi" w:cstheme="minorHAnsi"/>
        </w:rPr>
      </w:pPr>
      <w:r w:rsidRPr="00D27FF8">
        <w:rPr>
          <w:rFonts w:asciiTheme="minorHAnsi" w:hAnsiTheme="minorHAnsi" w:cstheme="minorHAnsi"/>
        </w:rPr>
        <w:t>Provide support in planning and execution of fund management activities</w:t>
      </w:r>
    </w:p>
    <w:p w14:paraId="1C340EC6" w14:textId="77777777" w:rsidR="000833DC" w:rsidRPr="00D27FF8" w:rsidRDefault="000833DC" w:rsidP="000833DC">
      <w:pPr>
        <w:numPr>
          <w:ilvl w:val="0"/>
          <w:numId w:val="2"/>
        </w:numPr>
        <w:tabs>
          <w:tab w:val="clear" w:pos="720"/>
          <w:tab w:val="num" w:pos="360"/>
        </w:tabs>
        <w:ind w:left="360"/>
        <w:rPr>
          <w:rFonts w:asciiTheme="minorHAnsi" w:hAnsiTheme="minorHAnsi" w:cstheme="minorHAnsi"/>
        </w:rPr>
      </w:pPr>
      <w:r w:rsidRPr="00D27FF8">
        <w:rPr>
          <w:rFonts w:asciiTheme="minorHAnsi" w:hAnsiTheme="minorHAnsi" w:cstheme="minorHAnsi"/>
        </w:rPr>
        <w:t xml:space="preserve">Search requests for proposals, and assist in the formulation of new proposals within project teams  </w:t>
      </w:r>
      <w:r w:rsidRPr="00D27FF8">
        <w:rPr>
          <w:rFonts w:asciiTheme="minorHAnsi" w:hAnsiTheme="minorHAnsi" w:cstheme="minorHAnsi"/>
        </w:rPr>
        <w:br/>
      </w:r>
    </w:p>
    <w:p w14:paraId="1427860B" w14:textId="77777777" w:rsidR="000833DC" w:rsidRPr="00D27FF8" w:rsidRDefault="000833DC" w:rsidP="00396BF8">
      <w:pPr>
        <w:pStyle w:val="Heading2"/>
      </w:pPr>
      <w:r w:rsidRPr="00D27FF8">
        <w:t>Financial Planning and Management</w:t>
      </w:r>
    </w:p>
    <w:p w14:paraId="4B4E0BBE" w14:textId="77777777" w:rsidR="000833DC" w:rsidRPr="00D27FF8" w:rsidRDefault="000833DC" w:rsidP="000833DC">
      <w:pPr>
        <w:rPr>
          <w:rFonts w:asciiTheme="minorHAnsi" w:hAnsiTheme="minorHAnsi" w:cstheme="minorHAnsi"/>
          <w:b/>
          <w:sz w:val="2"/>
          <w:szCs w:val="2"/>
        </w:rPr>
      </w:pPr>
    </w:p>
    <w:p w14:paraId="0C255743" w14:textId="77777777" w:rsidR="000833DC" w:rsidRPr="00D27FF8" w:rsidRDefault="000833DC" w:rsidP="000833DC">
      <w:pPr>
        <w:numPr>
          <w:ilvl w:val="0"/>
          <w:numId w:val="3"/>
        </w:numPr>
        <w:tabs>
          <w:tab w:val="left" w:pos="360"/>
        </w:tabs>
        <w:ind w:left="360"/>
        <w:rPr>
          <w:rFonts w:asciiTheme="minorHAnsi" w:hAnsiTheme="minorHAnsi" w:cstheme="minorHAnsi"/>
        </w:rPr>
      </w:pPr>
      <w:r w:rsidRPr="00D27FF8">
        <w:rPr>
          <w:rFonts w:asciiTheme="minorHAnsi" w:hAnsiTheme="minorHAnsi" w:cstheme="minorHAnsi"/>
        </w:rPr>
        <w:t>Work with finance staff and board to prepare a comprehensive budget.</w:t>
      </w:r>
    </w:p>
    <w:p w14:paraId="0F9153A6" w14:textId="77777777" w:rsidR="000833DC" w:rsidRPr="00D27FF8" w:rsidRDefault="000833DC" w:rsidP="000833DC">
      <w:pPr>
        <w:numPr>
          <w:ilvl w:val="0"/>
          <w:numId w:val="3"/>
        </w:numPr>
        <w:tabs>
          <w:tab w:val="left" w:pos="360"/>
        </w:tabs>
        <w:ind w:left="360"/>
        <w:rPr>
          <w:rFonts w:asciiTheme="minorHAnsi" w:hAnsiTheme="minorHAnsi" w:cstheme="minorHAnsi"/>
        </w:rPr>
      </w:pPr>
      <w:r w:rsidRPr="00D27FF8">
        <w:rPr>
          <w:rFonts w:asciiTheme="minorHAnsi" w:hAnsiTheme="minorHAnsi" w:cstheme="minorHAnsi"/>
        </w:rPr>
        <w:t>Research funding sources, oversee the development of fund-raising plans and write funding proposals to increase the fund of the organization.</w:t>
      </w:r>
    </w:p>
    <w:p w14:paraId="5542C485" w14:textId="77777777" w:rsidR="000833DC" w:rsidRPr="00D27FF8" w:rsidRDefault="000833DC" w:rsidP="000833DC">
      <w:pPr>
        <w:numPr>
          <w:ilvl w:val="0"/>
          <w:numId w:val="3"/>
        </w:numPr>
        <w:tabs>
          <w:tab w:val="left" w:pos="360"/>
        </w:tabs>
        <w:ind w:left="360"/>
        <w:rPr>
          <w:rFonts w:asciiTheme="minorHAnsi" w:hAnsiTheme="minorHAnsi" w:cstheme="minorHAnsi"/>
        </w:rPr>
      </w:pPr>
      <w:r w:rsidRPr="00D27FF8">
        <w:rPr>
          <w:rFonts w:asciiTheme="minorHAnsi" w:hAnsiTheme="minorHAnsi" w:cstheme="minorHAnsi"/>
        </w:rPr>
        <w:t>Approve expenditures and ensure that sound bookkeeping and accounting procedures are followed.</w:t>
      </w:r>
    </w:p>
    <w:p w14:paraId="7D7A0B83" w14:textId="77777777" w:rsidR="000833DC" w:rsidRPr="00D27FF8" w:rsidRDefault="000833DC" w:rsidP="000833DC">
      <w:pPr>
        <w:numPr>
          <w:ilvl w:val="0"/>
          <w:numId w:val="3"/>
        </w:numPr>
        <w:tabs>
          <w:tab w:val="left" w:pos="360"/>
        </w:tabs>
        <w:ind w:left="360"/>
        <w:rPr>
          <w:rFonts w:asciiTheme="minorHAnsi" w:hAnsiTheme="minorHAnsi" w:cstheme="minorHAnsi"/>
        </w:rPr>
      </w:pPr>
      <w:r w:rsidRPr="00D27FF8">
        <w:rPr>
          <w:rFonts w:asciiTheme="minorHAnsi" w:hAnsiTheme="minorHAnsi" w:cstheme="minorHAnsi"/>
        </w:rPr>
        <w:t>Administer the funds of the organization according to the approved budget and monitor the monthly cash flow of the organization.</w:t>
      </w:r>
    </w:p>
    <w:p w14:paraId="4E18A1B1" w14:textId="77777777" w:rsidR="000833DC" w:rsidRPr="00D27FF8" w:rsidRDefault="000833DC" w:rsidP="000833DC">
      <w:pPr>
        <w:numPr>
          <w:ilvl w:val="0"/>
          <w:numId w:val="3"/>
        </w:numPr>
        <w:tabs>
          <w:tab w:val="left" w:pos="360"/>
        </w:tabs>
        <w:ind w:left="360"/>
        <w:rPr>
          <w:rFonts w:asciiTheme="minorHAnsi" w:hAnsiTheme="minorHAnsi" w:cstheme="minorHAnsi"/>
        </w:rPr>
      </w:pPr>
      <w:r w:rsidRPr="00D27FF8">
        <w:rPr>
          <w:rFonts w:asciiTheme="minorHAnsi" w:hAnsiTheme="minorHAnsi" w:cstheme="minorHAnsi"/>
        </w:rPr>
        <w:t xml:space="preserve"> Provide the board with comprehensive, regular reports on the revenues and expenditures of the organization.</w:t>
      </w:r>
    </w:p>
    <w:p w14:paraId="21FFDBF1" w14:textId="77777777" w:rsidR="000833DC" w:rsidRPr="00D27FF8" w:rsidRDefault="000833DC" w:rsidP="000833DC">
      <w:pPr>
        <w:numPr>
          <w:ilvl w:val="0"/>
          <w:numId w:val="3"/>
        </w:numPr>
        <w:tabs>
          <w:tab w:val="left" w:pos="360"/>
        </w:tabs>
        <w:ind w:left="360"/>
        <w:rPr>
          <w:rFonts w:asciiTheme="minorHAnsi" w:hAnsiTheme="minorHAnsi" w:cstheme="minorHAnsi"/>
        </w:rPr>
      </w:pPr>
      <w:r w:rsidRPr="00D27FF8">
        <w:rPr>
          <w:rFonts w:asciiTheme="minorHAnsi" w:hAnsiTheme="minorHAnsi" w:cstheme="minorHAnsi"/>
        </w:rPr>
        <w:t>Ensure that organization complies with all legislation covering taxation and withholdings payments.</w:t>
      </w:r>
    </w:p>
    <w:p w14:paraId="6FA581D1" w14:textId="77777777" w:rsidR="000833DC" w:rsidRPr="00D27FF8" w:rsidRDefault="000833DC" w:rsidP="000833DC">
      <w:pPr>
        <w:numPr>
          <w:ilvl w:val="0"/>
          <w:numId w:val="3"/>
        </w:numPr>
        <w:tabs>
          <w:tab w:val="left" w:pos="360"/>
        </w:tabs>
        <w:ind w:left="360"/>
        <w:rPr>
          <w:rFonts w:asciiTheme="minorHAnsi" w:hAnsiTheme="minorHAnsi" w:cstheme="minorHAnsi"/>
        </w:rPr>
      </w:pPr>
      <w:r w:rsidRPr="00D27FF8">
        <w:rPr>
          <w:rFonts w:asciiTheme="minorHAnsi" w:hAnsiTheme="minorHAnsi" w:cstheme="minorHAnsi"/>
        </w:rPr>
        <w:t>Sign contracts, leases, and binding agreements on behalf of the organization.</w:t>
      </w:r>
    </w:p>
    <w:p w14:paraId="3B7223E4" w14:textId="77777777" w:rsidR="000833DC" w:rsidRPr="00D27FF8" w:rsidRDefault="000833DC" w:rsidP="000833DC">
      <w:pPr>
        <w:rPr>
          <w:rFonts w:asciiTheme="minorHAnsi" w:hAnsiTheme="minorHAnsi" w:cstheme="minorHAnsi"/>
          <w:b/>
          <w:i/>
        </w:rPr>
      </w:pPr>
    </w:p>
    <w:p w14:paraId="24D7AA23" w14:textId="77777777" w:rsidR="000833DC" w:rsidRPr="00D27FF8" w:rsidRDefault="000833DC" w:rsidP="00396BF8">
      <w:pPr>
        <w:pStyle w:val="Heading2"/>
      </w:pPr>
      <w:r w:rsidRPr="00D27FF8">
        <w:t>Human Resource Management</w:t>
      </w:r>
    </w:p>
    <w:p w14:paraId="00A6BF0F" w14:textId="77777777" w:rsidR="000833DC" w:rsidRPr="00D27FF8" w:rsidRDefault="000833DC" w:rsidP="000833DC">
      <w:pPr>
        <w:numPr>
          <w:ilvl w:val="0"/>
          <w:numId w:val="7"/>
        </w:numPr>
        <w:ind w:left="360"/>
        <w:rPr>
          <w:rFonts w:asciiTheme="minorHAnsi" w:hAnsiTheme="minorHAnsi" w:cstheme="minorHAnsi"/>
        </w:rPr>
      </w:pPr>
      <w:r w:rsidRPr="00D27FF8">
        <w:rPr>
          <w:rFonts w:asciiTheme="minorHAnsi" w:hAnsiTheme="minorHAnsi" w:cstheme="minorHAnsi"/>
        </w:rPr>
        <w:t>Determine staffing requirement for organization management and program delivery.</w:t>
      </w:r>
    </w:p>
    <w:p w14:paraId="17FC5AB9" w14:textId="5766A172" w:rsidR="000833DC" w:rsidRPr="00D27FF8" w:rsidRDefault="000833DC" w:rsidP="000833DC">
      <w:pPr>
        <w:numPr>
          <w:ilvl w:val="0"/>
          <w:numId w:val="7"/>
        </w:numPr>
        <w:ind w:left="360"/>
        <w:rPr>
          <w:rFonts w:asciiTheme="minorHAnsi" w:hAnsiTheme="minorHAnsi" w:cstheme="minorHAnsi"/>
        </w:rPr>
      </w:pPr>
      <w:r w:rsidRPr="00D27FF8">
        <w:rPr>
          <w:rFonts w:asciiTheme="minorHAnsi" w:hAnsiTheme="minorHAnsi" w:cstheme="minorHAnsi"/>
        </w:rPr>
        <w:t xml:space="preserve">Oversee the implementation of the human resources </w:t>
      </w:r>
      <w:r w:rsidR="00707904" w:rsidRPr="00D27FF8">
        <w:rPr>
          <w:rFonts w:asciiTheme="minorHAnsi" w:hAnsiTheme="minorHAnsi" w:cstheme="minorHAnsi"/>
        </w:rPr>
        <w:t>policies</w:t>
      </w:r>
      <w:r w:rsidRPr="00D27FF8">
        <w:rPr>
          <w:rFonts w:asciiTheme="minorHAnsi" w:hAnsiTheme="minorHAnsi" w:cstheme="minorHAnsi"/>
        </w:rPr>
        <w:t>, procedures and practices including the development of job descriptions for all staff.</w:t>
      </w:r>
    </w:p>
    <w:p w14:paraId="47312E7E" w14:textId="77777777" w:rsidR="000833DC" w:rsidRPr="00D27FF8" w:rsidRDefault="000833DC" w:rsidP="000833DC">
      <w:pPr>
        <w:numPr>
          <w:ilvl w:val="0"/>
          <w:numId w:val="7"/>
        </w:numPr>
        <w:ind w:left="360"/>
        <w:rPr>
          <w:rFonts w:asciiTheme="minorHAnsi" w:hAnsiTheme="minorHAnsi" w:cstheme="minorHAnsi"/>
        </w:rPr>
      </w:pPr>
      <w:r w:rsidRPr="00D27FF8">
        <w:rPr>
          <w:rFonts w:asciiTheme="minorHAnsi" w:hAnsiTheme="minorHAnsi" w:cstheme="minorHAnsi"/>
        </w:rPr>
        <w:t>Establish a positive, healthy and safe work environment in accordance with all appropriate legislation and regulations.</w:t>
      </w:r>
    </w:p>
    <w:p w14:paraId="44D18176" w14:textId="77777777" w:rsidR="000833DC" w:rsidRPr="00D27FF8" w:rsidRDefault="000833DC" w:rsidP="000833DC">
      <w:pPr>
        <w:numPr>
          <w:ilvl w:val="0"/>
          <w:numId w:val="7"/>
        </w:numPr>
        <w:ind w:left="360"/>
        <w:rPr>
          <w:rFonts w:asciiTheme="minorHAnsi" w:hAnsiTheme="minorHAnsi" w:cstheme="minorHAnsi"/>
        </w:rPr>
      </w:pPr>
      <w:r w:rsidRPr="00D27FF8">
        <w:rPr>
          <w:rFonts w:asciiTheme="minorHAnsi" w:hAnsiTheme="minorHAnsi" w:cstheme="minorHAnsi"/>
        </w:rPr>
        <w:t>Ensure that sound recruitment interview and selection of staff procedures are followed</w:t>
      </w:r>
    </w:p>
    <w:p w14:paraId="34605A65" w14:textId="77777777" w:rsidR="000833DC" w:rsidRPr="00D27FF8" w:rsidRDefault="000833DC" w:rsidP="000833DC">
      <w:pPr>
        <w:numPr>
          <w:ilvl w:val="0"/>
          <w:numId w:val="7"/>
        </w:numPr>
        <w:ind w:left="360"/>
        <w:rPr>
          <w:rFonts w:asciiTheme="minorHAnsi" w:hAnsiTheme="minorHAnsi" w:cstheme="minorHAnsi"/>
        </w:rPr>
      </w:pPr>
      <w:r w:rsidRPr="00D27FF8">
        <w:rPr>
          <w:rFonts w:asciiTheme="minorHAnsi" w:hAnsiTheme="minorHAnsi" w:cstheme="minorHAnsi"/>
        </w:rPr>
        <w:t>Ensure that all staff receives an orientation to the organization and that appropriate training is provided.</w:t>
      </w:r>
    </w:p>
    <w:p w14:paraId="6F7895F4" w14:textId="77777777" w:rsidR="000833DC" w:rsidRPr="00D27FF8" w:rsidRDefault="000833DC" w:rsidP="000833DC">
      <w:pPr>
        <w:numPr>
          <w:ilvl w:val="0"/>
          <w:numId w:val="7"/>
        </w:numPr>
        <w:ind w:left="360"/>
        <w:rPr>
          <w:rFonts w:asciiTheme="minorHAnsi" w:hAnsiTheme="minorHAnsi" w:cstheme="minorHAnsi"/>
        </w:rPr>
      </w:pPr>
      <w:r w:rsidRPr="00D27FF8">
        <w:rPr>
          <w:rFonts w:asciiTheme="minorHAnsi" w:hAnsiTheme="minorHAnsi" w:cstheme="minorHAnsi"/>
        </w:rPr>
        <w:t>Implement a performance management process for all staff which includes monitoring the performance of staff on an on-going basis and conducting an annual performance review.</w:t>
      </w:r>
    </w:p>
    <w:p w14:paraId="001D9380" w14:textId="77777777" w:rsidR="000833DC" w:rsidRPr="00D27FF8" w:rsidRDefault="000833DC" w:rsidP="000833DC">
      <w:pPr>
        <w:numPr>
          <w:ilvl w:val="0"/>
          <w:numId w:val="7"/>
        </w:numPr>
        <w:ind w:left="360"/>
        <w:rPr>
          <w:rFonts w:asciiTheme="minorHAnsi" w:hAnsiTheme="minorHAnsi" w:cstheme="minorHAnsi"/>
        </w:rPr>
      </w:pPr>
      <w:r w:rsidRPr="00D27FF8">
        <w:rPr>
          <w:rFonts w:asciiTheme="minorHAnsi" w:hAnsiTheme="minorHAnsi" w:cstheme="minorHAnsi"/>
        </w:rPr>
        <w:lastRenderedPageBreak/>
        <w:t>Coach and mentor staff as appropriate to improve performance.</w:t>
      </w:r>
    </w:p>
    <w:p w14:paraId="09B051AC" w14:textId="77777777" w:rsidR="000833DC" w:rsidRPr="00D27FF8" w:rsidRDefault="000833DC" w:rsidP="000833DC">
      <w:pPr>
        <w:numPr>
          <w:ilvl w:val="0"/>
          <w:numId w:val="7"/>
        </w:numPr>
        <w:ind w:left="360"/>
        <w:rPr>
          <w:rFonts w:asciiTheme="minorHAnsi" w:hAnsiTheme="minorHAnsi" w:cstheme="minorHAnsi"/>
        </w:rPr>
      </w:pPr>
      <w:r w:rsidRPr="00D27FF8">
        <w:rPr>
          <w:rFonts w:asciiTheme="minorHAnsi" w:hAnsiTheme="minorHAnsi" w:cstheme="minorHAnsi"/>
        </w:rPr>
        <w:t>Discipline staff when necessary, using appropriate techniques; release staff when necessary using appropriate and legally defensible procedures.</w:t>
      </w:r>
    </w:p>
    <w:p w14:paraId="4C39E17E" w14:textId="77777777" w:rsidR="000833DC" w:rsidRPr="00D27FF8" w:rsidRDefault="000833DC" w:rsidP="000833DC">
      <w:pPr>
        <w:rPr>
          <w:rFonts w:asciiTheme="minorHAnsi" w:hAnsiTheme="minorHAnsi" w:cstheme="minorHAnsi"/>
          <w:b/>
          <w:i/>
        </w:rPr>
      </w:pPr>
    </w:p>
    <w:p w14:paraId="638C74DB" w14:textId="77777777" w:rsidR="000833DC" w:rsidRPr="00D27FF8" w:rsidRDefault="000833DC" w:rsidP="00396BF8">
      <w:pPr>
        <w:pStyle w:val="Heading2"/>
      </w:pPr>
      <w:r w:rsidRPr="00D27FF8">
        <w:t>Technical services</w:t>
      </w:r>
    </w:p>
    <w:p w14:paraId="1E6BDB2A" w14:textId="77777777" w:rsidR="000833DC" w:rsidRPr="00D27FF8" w:rsidRDefault="000833DC" w:rsidP="000833DC">
      <w:pPr>
        <w:rPr>
          <w:rFonts w:asciiTheme="minorHAnsi" w:hAnsiTheme="minorHAnsi" w:cstheme="minorHAnsi"/>
          <w:b/>
          <w:i/>
          <w:sz w:val="2"/>
          <w:szCs w:val="2"/>
        </w:rPr>
      </w:pPr>
    </w:p>
    <w:p w14:paraId="2AC3996D" w14:textId="77777777" w:rsidR="000833DC" w:rsidRPr="00D27FF8" w:rsidRDefault="000833DC" w:rsidP="000833DC">
      <w:pPr>
        <w:numPr>
          <w:ilvl w:val="0"/>
          <w:numId w:val="11"/>
        </w:numPr>
        <w:ind w:left="360"/>
        <w:rPr>
          <w:rFonts w:asciiTheme="minorHAnsi" w:hAnsiTheme="minorHAnsi" w:cstheme="minorHAnsi"/>
        </w:rPr>
      </w:pPr>
      <w:r w:rsidRPr="00D27FF8">
        <w:rPr>
          <w:rFonts w:asciiTheme="minorHAnsi" w:hAnsiTheme="minorHAnsi" w:cstheme="minorHAnsi"/>
        </w:rPr>
        <w:t>Provide technical support to project cycle management</w:t>
      </w:r>
    </w:p>
    <w:p w14:paraId="2CE1A2CC" w14:textId="77777777" w:rsidR="000833DC" w:rsidRPr="00D27FF8" w:rsidRDefault="000833DC" w:rsidP="000833DC">
      <w:pPr>
        <w:numPr>
          <w:ilvl w:val="0"/>
          <w:numId w:val="11"/>
        </w:numPr>
        <w:ind w:left="360"/>
        <w:rPr>
          <w:rFonts w:asciiTheme="minorHAnsi" w:hAnsiTheme="minorHAnsi" w:cstheme="minorHAnsi"/>
        </w:rPr>
      </w:pPr>
      <w:r w:rsidRPr="00D27FF8">
        <w:rPr>
          <w:rFonts w:asciiTheme="minorHAnsi" w:hAnsiTheme="minorHAnsi" w:cstheme="minorHAnsi"/>
        </w:rPr>
        <w:t>Provide appropriate suggestion on technical matter</w:t>
      </w:r>
    </w:p>
    <w:p w14:paraId="672F286D" w14:textId="77777777" w:rsidR="000833DC" w:rsidRPr="00D27FF8" w:rsidRDefault="000833DC" w:rsidP="000833DC">
      <w:pPr>
        <w:numPr>
          <w:ilvl w:val="0"/>
          <w:numId w:val="11"/>
        </w:numPr>
        <w:ind w:left="360"/>
        <w:rPr>
          <w:rFonts w:asciiTheme="minorHAnsi" w:hAnsiTheme="minorHAnsi" w:cstheme="minorHAnsi"/>
        </w:rPr>
      </w:pPr>
      <w:r w:rsidRPr="00D27FF8">
        <w:rPr>
          <w:rFonts w:asciiTheme="minorHAnsi" w:hAnsiTheme="minorHAnsi" w:cstheme="minorHAnsi"/>
        </w:rPr>
        <w:t>Report to concerned authority on the related matter and develop critical technical report.</w:t>
      </w:r>
    </w:p>
    <w:p w14:paraId="172EBFE8" w14:textId="77777777" w:rsidR="000833DC" w:rsidRPr="00D27FF8" w:rsidRDefault="000833DC" w:rsidP="000833DC">
      <w:pPr>
        <w:rPr>
          <w:rFonts w:asciiTheme="minorHAnsi" w:hAnsiTheme="minorHAnsi" w:cstheme="minorHAnsi"/>
          <w:b/>
          <w:i/>
        </w:rPr>
      </w:pPr>
    </w:p>
    <w:p w14:paraId="7784E6BE" w14:textId="77777777" w:rsidR="000833DC" w:rsidRPr="00D27FF8" w:rsidRDefault="000833DC" w:rsidP="00396BF8">
      <w:pPr>
        <w:pStyle w:val="Heading2"/>
      </w:pPr>
      <w:r w:rsidRPr="00D27FF8">
        <w:t>Community relations/Advocacy</w:t>
      </w:r>
    </w:p>
    <w:p w14:paraId="40950175" w14:textId="77777777" w:rsidR="000833DC" w:rsidRPr="00D27FF8" w:rsidRDefault="000833DC" w:rsidP="000833DC">
      <w:pPr>
        <w:numPr>
          <w:ilvl w:val="0"/>
          <w:numId w:val="8"/>
        </w:numPr>
        <w:ind w:left="360"/>
        <w:rPr>
          <w:rFonts w:asciiTheme="minorHAnsi" w:hAnsiTheme="minorHAnsi" w:cstheme="minorHAnsi"/>
        </w:rPr>
      </w:pPr>
      <w:r w:rsidRPr="00D27FF8">
        <w:rPr>
          <w:rFonts w:asciiTheme="minorHAnsi" w:hAnsiTheme="minorHAnsi" w:cstheme="minorHAnsi"/>
        </w:rPr>
        <w:t>Communicate with stakeholders to keep them informed of the work of the organization and to identify changes in the community serviced by the organization.</w:t>
      </w:r>
    </w:p>
    <w:p w14:paraId="2F65B7DA" w14:textId="77777777" w:rsidR="000833DC" w:rsidRPr="00D27FF8" w:rsidRDefault="000833DC" w:rsidP="000833DC">
      <w:pPr>
        <w:numPr>
          <w:ilvl w:val="0"/>
          <w:numId w:val="8"/>
        </w:numPr>
        <w:ind w:left="360"/>
        <w:rPr>
          <w:rFonts w:asciiTheme="minorHAnsi" w:hAnsiTheme="minorHAnsi" w:cstheme="minorHAnsi"/>
        </w:rPr>
      </w:pPr>
      <w:r w:rsidRPr="00D27FF8">
        <w:rPr>
          <w:rFonts w:asciiTheme="minorHAnsi" w:hAnsiTheme="minorHAnsi" w:cstheme="minorHAnsi"/>
        </w:rPr>
        <w:t>Establish good working relationship and collaborative arrangements with community groups, funders, politicians and other organizations to help achieve the goals of the organization.</w:t>
      </w:r>
    </w:p>
    <w:p w14:paraId="6C4AF192" w14:textId="77777777" w:rsidR="000833DC" w:rsidRPr="00D27FF8" w:rsidRDefault="000833DC" w:rsidP="000833DC">
      <w:pPr>
        <w:rPr>
          <w:rFonts w:asciiTheme="minorHAnsi" w:hAnsiTheme="minorHAnsi" w:cstheme="minorHAnsi"/>
          <w:b/>
          <w:i/>
        </w:rPr>
      </w:pPr>
    </w:p>
    <w:p w14:paraId="122263E8" w14:textId="77777777" w:rsidR="000833DC" w:rsidRPr="00D27FF8" w:rsidRDefault="000833DC" w:rsidP="00396BF8">
      <w:pPr>
        <w:pStyle w:val="Heading2"/>
      </w:pPr>
      <w:r w:rsidRPr="00D27FF8">
        <w:t>Risk Management</w:t>
      </w:r>
    </w:p>
    <w:p w14:paraId="4C5F641E" w14:textId="77777777" w:rsidR="000833DC" w:rsidRPr="00D27FF8" w:rsidRDefault="000833DC" w:rsidP="000833DC">
      <w:pPr>
        <w:rPr>
          <w:rFonts w:asciiTheme="minorHAnsi" w:hAnsiTheme="minorHAnsi" w:cstheme="minorHAnsi"/>
          <w:b/>
          <w:sz w:val="2"/>
          <w:szCs w:val="2"/>
        </w:rPr>
      </w:pPr>
    </w:p>
    <w:p w14:paraId="0290AC84" w14:textId="77777777" w:rsidR="000833DC" w:rsidRPr="00D27FF8" w:rsidRDefault="000833DC" w:rsidP="000833DC">
      <w:pPr>
        <w:numPr>
          <w:ilvl w:val="0"/>
          <w:numId w:val="9"/>
        </w:numPr>
        <w:autoSpaceDE w:val="0"/>
        <w:autoSpaceDN w:val="0"/>
        <w:adjustRightInd w:val="0"/>
        <w:ind w:left="360"/>
        <w:rPr>
          <w:rFonts w:asciiTheme="minorHAnsi" w:hAnsiTheme="minorHAnsi" w:cstheme="minorHAnsi"/>
          <w:b/>
          <w:i/>
        </w:rPr>
      </w:pPr>
      <w:r w:rsidRPr="00D27FF8">
        <w:rPr>
          <w:rFonts w:asciiTheme="minorHAnsi" w:hAnsiTheme="minorHAnsi" w:cstheme="minorHAnsi"/>
        </w:rPr>
        <w:t>Identify and evaluate the risks to the organization’s people (partners, staff, management, and volunteers), property, finance, goodwill and image and implement measures to control risks.</w:t>
      </w:r>
    </w:p>
    <w:p w14:paraId="033700B9" w14:textId="77777777" w:rsidR="000833DC" w:rsidRPr="00D27FF8" w:rsidRDefault="000833DC" w:rsidP="000833DC">
      <w:pPr>
        <w:numPr>
          <w:ilvl w:val="0"/>
          <w:numId w:val="9"/>
        </w:numPr>
        <w:autoSpaceDE w:val="0"/>
        <w:autoSpaceDN w:val="0"/>
        <w:adjustRightInd w:val="0"/>
        <w:ind w:left="360"/>
        <w:rPr>
          <w:rFonts w:asciiTheme="minorHAnsi" w:hAnsiTheme="minorHAnsi" w:cstheme="minorHAnsi"/>
          <w:b/>
          <w:i/>
        </w:rPr>
      </w:pPr>
      <w:r w:rsidRPr="00D27FF8">
        <w:rPr>
          <w:rFonts w:asciiTheme="minorHAnsi" w:hAnsiTheme="minorHAnsi" w:cstheme="minorHAnsi"/>
        </w:rPr>
        <w:t>Ensure that the organization carries appropriate and adequate insurance coverage and also ensure that staff understands the terms, condition and limitations of the insurance coverage.</w:t>
      </w:r>
    </w:p>
    <w:p w14:paraId="70237899" w14:textId="77777777" w:rsidR="000833DC" w:rsidRPr="00D27FF8" w:rsidRDefault="000833DC" w:rsidP="000833DC">
      <w:pPr>
        <w:numPr>
          <w:ilvl w:val="0"/>
          <w:numId w:val="9"/>
        </w:numPr>
        <w:autoSpaceDE w:val="0"/>
        <w:autoSpaceDN w:val="0"/>
        <w:adjustRightInd w:val="0"/>
        <w:ind w:left="360"/>
        <w:rPr>
          <w:rFonts w:asciiTheme="minorHAnsi" w:hAnsiTheme="minorHAnsi" w:cstheme="minorHAnsi"/>
          <w:b/>
          <w:i/>
        </w:rPr>
      </w:pPr>
      <w:r w:rsidRPr="00D27FF8">
        <w:rPr>
          <w:rFonts w:asciiTheme="minorHAnsi" w:hAnsiTheme="minorHAnsi" w:cstheme="minorHAnsi"/>
        </w:rPr>
        <w:t>Review security risk management plan and use the standard operating protocols appropriately.</w:t>
      </w:r>
    </w:p>
    <w:p w14:paraId="07E02F55" w14:textId="77777777" w:rsidR="000833DC" w:rsidRPr="00D27FF8" w:rsidRDefault="000833DC" w:rsidP="000833DC">
      <w:pPr>
        <w:jc w:val="both"/>
        <w:rPr>
          <w:rFonts w:asciiTheme="minorHAnsi" w:hAnsiTheme="minorHAnsi" w:cstheme="minorHAnsi"/>
        </w:rPr>
      </w:pPr>
    </w:p>
    <w:p w14:paraId="7E08FC35" w14:textId="59E12F99" w:rsidR="000833DC" w:rsidRPr="004235DC" w:rsidRDefault="000833DC" w:rsidP="004235DC">
      <w:pPr>
        <w:pStyle w:val="Heading1"/>
      </w:pPr>
      <w:r w:rsidRPr="00D27FF8">
        <w:t>Language skill</w:t>
      </w:r>
      <w:r w:rsidR="004235DC">
        <w:t>s</w:t>
      </w:r>
    </w:p>
    <w:p w14:paraId="39C08134" w14:textId="77777777" w:rsidR="000833DC" w:rsidRPr="00D27FF8" w:rsidRDefault="000833DC" w:rsidP="000833DC">
      <w:pPr>
        <w:jc w:val="both"/>
        <w:rPr>
          <w:rFonts w:asciiTheme="minorHAnsi" w:hAnsiTheme="minorHAnsi" w:cstheme="minorHAnsi"/>
        </w:rPr>
      </w:pPr>
      <w:r w:rsidRPr="00D27FF8">
        <w:rPr>
          <w:rFonts w:asciiTheme="minorHAnsi" w:hAnsiTheme="minorHAnsi" w:cstheme="minorHAnsi"/>
        </w:rPr>
        <w:t>Since all the correspondence and reporting to funders are done in English, so applicant must be a good user of English. Ability to read, analyze, and interpret general periodicals, professional journals, financial reports and technical procedures in English.</w:t>
      </w:r>
    </w:p>
    <w:p w14:paraId="29297CC9" w14:textId="77777777" w:rsidR="000833DC" w:rsidRDefault="000833DC" w:rsidP="000833DC">
      <w:pPr>
        <w:tabs>
          <w:tab w:val="left" w:pos="171"/>
          <w:tab w:val="left" w:pos="288"/>
        </w:tabs>
        <w:autoSpaceDE w:val="0"/>
        <w:autoSpaceDN w:val="0"/>
        <w:adjustRightInd w:val="0"/>
        <w:spacing w:line="240" w:lineRule="atLeast"/>
        <w:rPr>
          <w:rFonts w:asciiTheme="minorHAnsi" w:hAnsiTheme="minorHAnsi" w:cstheme="minorHAnsi"/>
        </w:rPr>
      </w:pPr>
    </w:p>
    <w:p w14:paraId="105A9C4A" w14:textId="77777777" w:rsidR="004235DC" w:rsidRDefault="004235DC" w:rsidP="000833DC">
      <w:pPr>
        <w:tabs>
          <w:tab w:val="left" w:pos="171"/>
          <w:tab w:val="left" w:pos="288"/>
        </w:tabs>
        <w:autoSpaceDE w:val="0"/>
        <w:autoSpaceDN w:val="0"/>
        <w:adjustRightInd w:val="0"/>
        <w:spacing w:line="240" w:lineRule="atLeast"/>
        <w:rPr>
          <w:rFonts w:asciiTheme="minorHAnsi" w:hAnsiTheme="minorHAnsi" w:cstheme="minorHAnsi"/>
        </w:rPr>
      </w:pPr>
    </w:p>
    <w:p w14:paraId="1A75FFD2" w14:textId="77777777" w:rsidR="004235DC" w:rsidRPr="00D27FF8" w:rsidRDefault="004235DC" w:rsidP="000833DC">
      <w:pPr>
        <w:tabs>
          <w:tab w:val="left" w:pos="171"/>
          <w:tab w:val="left" w:pos="288"/>
        </w:tabs>
        <w:autoSpaceDE w:val="0"/>
        <w:autoSpaceDN w:val="0"/>
        <w:adjustRightInd w:val="0"/>
        <w:spacing w:line="240" w:lineRule="atLeast"/>
        <w:rPr>
          <w:rFonts w:asciiTheme="minorHAnsi" w:hAnsiTheme="minorHAnsi" w:cstheme="minorHAnsi"/>
        </w:rPr>
      </w:pPr>
    </w:p>
    <w:p w14:paraId="37A4FD24" w14:textId="7960C7DF" w:rsidR="000833DC" w:rsidRPr="00D27FF8" w:rsidRDefault="000833DC" w:rsidP="00396BF8">
      <w:pPr>
        <w:pStyle w:val="Heading1"/>
      </w:pPr>
      <w:r w:rsidRPr="00D27FF8">
        <w:lastRenderedPageBreak/>
        <w:t xml:space="preserve">Other </w:t>
      </w:r>
      <w:r w:rsidR="00396BF8">
        <w:t>S</w:t>
      </w:r>
      <w:r w:rsidRPr="00D27FF8">
        <w:t xml:space="preserve">kills and </w:t>
      </w:r>
      <w:r w:rsidR="00396BF8">
        <w:t>Competencies</w:t>
      </w:r>
    </w:p>
    <w:p w14:paraId="5BE543DF" w14:textId="3F49FF33" w:rsidR="00396BF8" w:rsidRPr="004235DC" w:rsidRDefault="00396BF8" w:rsidP="00396BF8">
      <w:pPr>
        <w:pStyle w:val="ListParagraph"/>
        <w:numPr>
          <w:ilvl w:val="0"/>
          <w:numId w:val="13"/>
        </w:numPr>
        <w:rPr>
          <w:rFonts w:asciiTheme="minorHAnsi" w:hAnsiTheme="minorHAnsi" w:cstheme="minorHAnsi"/>
        </w:rPr>
      </w:pPr>
      <w:r w:rsidRPr="00396BF8">
        <w:rPr>
          <w:rFonts w:asciiTheme="minorHAnsi" w:hAnsiTheme="minorHAnsi" w:cstheme="minorHAnsi"/>
          <w:b/>
          <w:bCs/>
        </w:rPr>
        <w:t>Strategic Leadership and Vision:</w:t>
      </w:r>
      <w:r w:rsidRPr="00396BF8">
        <w:rPr>
          <w:rFonts w:asciiTheme="minorHAnsi" w:hAnsiTheme="minorHAnsi" w:cstheme="minorHAnsi"/>
        </w:rPr>
        <w:t xml:space="preserve"> Proven ability to develop and implement long-range strategies that advance the organization's mission and ensure consistent progress towards goals.</w:t>
      </w:r>
    </w:p>
    <w:p w14:paraId="2CE1F3AF" w14:textId="47783598" w:rsidR="00396BF8" w:rsidRPr="004235DC" w:rsidRDefault="00396BF8" w:rsidP="00396BF8">
      <w:pPr>
        <w:pStyle w:val="ListParagraph"/>
        <w:numPr>
          <w:ilvl w:val="0"/>
          <w:numId w:val="13"/>
        </w:numPr>
        <w:rPr>
          <w:rFonts w:asciiTheme="minorHAnsi" w:hAnsiTheme="minorHAnsi" w:cstheme="minorHAnsi"/>
        </w:rPr>
      </w:pPr>
      <w:r w:rsidRPr="00396BF8">
        <w:rPr>
          <w:rFonts w:asciiTheme="minorHAnsi" w:hAnsiTheme="minorHAnsi" w:cstheme="minorHAnsi"/>
          <w:b/>
          <w:bCs/>
        </w:rPr>
        <w:t>Stakeholder Engagement:</w:t>
      </w:r>
      <w:r w:rsidRPr="00396BF8">
        <w:rPr>
          <w:rFonts w:asciiTheme="minorHAnsi" w:hAnsiTheme="minorHAnsi" w:cstheme="minorHAnsi"/>
        </w:rPr>
        <w:t xml:space="preserve"> Experience in developing and maintaining strategic relationships with relevant stakeholders to promote effective coordination, collaboration, and dissemination of program learning. ​</w:t>
      </w:r>
    </w:p>
    <w:p w14:paraId="2EBA7161" w14:textId="331D35FB" w:rsidR="00396BF8" w:rsidRPr="004235DC" w:rsidRDefault="00396BF8" w:rsidP="00396BF8">
      <w:pPr>
        <w:pStyle w:val="ListParagraph"/>
        <w:numPr>
          <w:ilvl w:val="0"/>
          <w:numId w:val="13"/>
        </w:numPr>
        <w:rPr>
          <w:rFonts w:asciiTheme="minorHAnsi" w:hAnsiTheme="minorHAnsi" w:cstheme="minorHAnsi"/>
        </w:rPr>
      </w:pPr>
      <w:r w:rsidRPr="00396BF8">
        <w:rPr>
          <w:rFonts w:asciiTheme="minorHAnsi" w:hAnsiTheme="minorHAnsi" w:cstheme="minorHAnsi"/>
          <w:b/>
          <w:bCs/>
        </w:rPr>
        <w:t>Program Development and Management:</w:t>
      </w:r>
      <w:r w:rsidRPr="00396BF8">
        <w:rPr>
          <w:rFonts w:asciiTheme="minorHAnsi" w:hAnsiTheme="minorHAnsi" w:cstheme="minorHAnsi"/>
        </w:rPr>
        <w:t xml:space="preserve"> Demonstrated expertise in designing, implementing, and evaluating programs related to animal health, husbandry, and community development, ensuring alignment with organizational objectives and community needs. ​</w:t>
      </w:r>
    </w:p>
    <w:p w14:paraId="24A7D8F0" w14:textId="6EEB066E" w:rsidR="00396BF8" w:rsidRPr="004235DC" w:rsidRDefault="00396BF8" w:rsidP="00396BF8">
      <w:pPr>
        <w:pStyle w:val="ListParagraph"/>
        <w:numPr>
          <w:ilvl w:val="0"/>
          <w:numId w:val="13"/>
        </w:numPr>
        <w:rPr>
          <w:rFonts w:asciiTheme="minorHAnsi" w:hAnsiTheme="minorHAnsi" w:cstheme="minorHAnsi"/>
        </w:rPr>
      </w:pPr>
      <w:r w:rsidRPr="00396BF8">
        <w:rPr>
          <w:rFonts w:asciiTheme="minorHAnsi" w:hAnsiTheme="minorHAnsi" w:cstheme="minorHAnsi"/>
          <w:b/>
          <w:bCs/>
        </w:rPr>
        <w:t>Financial Acumen:</w:t>
      </w:r>
      <w:r w:rsidRPr="00396BF8">
        <w:rPr>
          <w:rFonts w:asciiTheme="minorHAnsi" w:hAnsiTheme="minorHAnsi" w:cstheme="minorHAnsi"/>
        </w:rPr>
        <w:t xml:space="preserve"> Experience in budgeting, financial planning, and resource allocation to ensure the organization's financial health and sustainability.​</w:t>
      </w:r>
    </w:p>
    <w:p w14:paraId="12336432" w14:textId="66C391D9" w:rsidR="00396BF8" w:rsidRPr="004235DC" w:rsidRDefault="00396BF8" w:rsidP="00396BF8">
      <w:pPr>
        <w:pStyle w:val="ListParagraph"/>
        <w:numPr>
          <w:ilvl w:val="0"/>
          <w:numId w:val="13"/>
        </w:numPr>
        <w:rPr>
          <w:rFonts w:asciiTheme="minorHAnsi" w:hAnsiTheme="minorHAnsi" w:cstheme="minorHAnsi"/>
        </w:rPr>
      </w:pPr>
      <w:r w:rsidRPr="00396BF8">
        <w:rPr>
          <w:rFonts w:asciiTheme="minorHAnsi" w:hAnsiTheme="minorHAnsi" w:cstheme="minorHAnsi"/>
          <w:b/>
          <w:bCs/>
        </w:rPr>
        <w:t>Advocacy and Policy Contribution:</w:t>
      </w:r>
      <w:r w:rsidRPr="00396BF8">
        <w:rPr>
          <w:rFonts w:asciiTheme="minorHAnsi" w:hAnsiTheme="minorHAnsi" w:cstheme="minorHAnsi"/>
        </w:rPr>
        <w:t xml:space="preserve"> Ability to lead policy campaigns, engage in policy dialogue, and contribute to policy development in areas related to animal health and community development. ​</w:t>
      </w:r>
    </w:p>
    <w:p w14:paraId="720C14D0" w14:textId="0CD87E60" w:rsidR="00396BF8" w:rsidRPr="004235DC" w:rsidRDefault="00396BF8" w:rsidP="004235DC">
      <w:pPr>
        <w:pStyle w:val="ListParagraph"/>
        <w:numPr>
          <w:ilvl w:val="0"/>
          <w:numId w:val="13"/>
        </w:numPr>
        <w:rPr>
          <w:rFonts w:asciiTheme="minorHAnsi" w:hAnsiTheme="minorHAnsi" w:cstheme="minorHAnsi"/>
        </w:rPr>
      </w:pPr>
      <w:r w:rsidRPr="00396BF8">
        <w:rPr>
          <w:rFonts w:asciiTheme="minorHAnsi" w:hAnsiTheme="minorHAnsi" w:cstheme="minorHAnsi"/>
          <w:b/>
          <w:bCs/>
        </w:rPr>
        <w:t>Research and Documentation:</w:t>
      </w:r>
      <w:r w:rsidRPr="00396BF8">
        <w:rPr>
          <w:rFonts w:asciiTheme="minorHAnsi" w:hAnsiTheme="minorHAnsi" w:cstheme="minorHAnsi"/>
        </w:rPr>
        <w:t xml:space="preserve"> Experience in conducting action and adaptive research, managing databases and information systems, and developing knowledge products to inform practice and policy. ​</w:t>
      </w:r>
    </w:p>
    <w:p w14:paraId="47241497" w14:textId="7A2D37BD" w:rsidR="00396BF8" w:rsidRPr="004235DC" w:rsidRDefault="00396BF8" w:rsidP="00396BF8">
      <w:pPr>
        <w:pStyle w:val="ListParagraph"/>
        <w:numPr>
          <w:ilvl w:val="0"/>
          <w:numId w:val="13"/>
        </w:numPr>
        <w:rPr>
          <w:rFonts w:asciiTheme="minorHAnsi" w:hAnsiTheme="minorHAnsi" w:cstheme="minorHAnsi"/>
        </w:rPr>
      </w:pPr>
      <w:r w:rsidRPr="00396BF8">
        <w:rPr>
          <w:rFonts w:asciiTheme="minorHAnsi" w:hAnsiTheme="minorHAnsi" w:cstheme="minorHAnsi"/>
          <w:b/>
          <w:bCs/>
        </w:rPr>
        <w:t>Training and Capacity Building:</w:t>
      </w:r>
      <w:r w:rsidRPr="00396BF8">
        <w:rPr>
          <w:rFonts w:asciiTheme="minorHAnsi" w:hAnsiTheme="minorHAnsi" w:cstheme="minorHAnsi"/>
        </w:rPr>
        <w:t xml:space="preserve"> Proven ability to design and deliver training programs that enhance the skills and knowledge of staff and community members in areas such as animal health, disaster preparedness, and farm enterprise development. </w:t>
      </w:r>
    </w:p>
    <w:p w14:paraId="5EDF3B24" w14:textId="7465C1AC" w:rsidR="00396BF8" w:rsidRPr="004235DC" w:rsidRDefault="00396BF8" w:rsidP="00396BF8">
      <w:pPr>
        <w:pStyle w:val="ListParagraph"/>
        <w:numPr>
          <w:ilvl w:val="0"/>
          <w:numId w:val="13"/>
        </w:numPr>
        <w:rPr>
          <w:rFonts w:asciiTheme="minorHAnsi" w:hAnsiTheme="minorHAnsi" w:cstheme="minorHAnsi"/>
        </w:rPr>
      </w:pPr>
      <w:r w:rsidRPr="00396BF8">
        <w:rPr>
          <w:rFonts w:asciiTheme="minorHAnsi" w:hAnsiTheme="minorHAnsi" w:cstheme="minorHAnsi"/>
          <w:b/>
          <w:bCs/>
        </w:rPr>
        <w:t>Commitment to One Health Approach:</w:t>
      </w:r>
      <w:r w:rsidRPr="00396BF8">
        <w:rPr>
          <w:rFonts w:asciiTheme="minorHAnsi" w:hAnsiTheme="minorHAnsi" w:cstheme="minorHAnsi"/>
        </w:rPr>
        <w:t xml:space="preserve"> Understanding of and dedication to the One Health approach, emphasizing the interconnectedness of human, animal, and environmental health. ​</w:t>
      </w:r>
    </w:p>
    <w:p w14:paraId="622238B5" w14:textId="34ECB676" w:rsidR="000833DC" w:rsidRPr="00396BF8" w:rsidRDefault="00396BF8" w:rsidP="00396BF8">
      <w:pPr>
        <w:pStyle w:val="ListParagraph"/>
        <w:numPr>
          <w:ilvl w:val="0"/>
          <w:numId w:val="13"/>
        </w:numPr>
        <w:rPr>
          <w:rFonts w:asciiTheme="minorHAnsi" w:hAnsiTheme="minorHAnsi" w:cstheme="minorHAnsi"/>
        </w:rPr>
      </w:pPr>
      <w:r w:rsidRPr="00396BF8">
        <w:rPr>
          <w:rFonts w:asciiTheme="minorHAnsi" w:hAnsiTheme="minorHAnsi" w:cstheme="minorHAnsi"/>
          <w:b/>
          <w:bCs/>
        </w:rPr>
        <w:t>Cultural Competency:</w:t>
      </w:r>
      <w:r w:rsidRPr="00396BF8">
        <w:rPr>
          <w:rFonts w:asciiTheme="minorHAnsi" w:hAnsiTheme="minorHAnsi" w:cstheme="minorHAnsi"/>
        </w:rPr>
        <w:t xml:space="preserve"> Ability to work effectively in diverse cultural contexts, demonstrating respect and adaptability to different cultural norms and practices.</w:t>
      </w:r>
    </w:p>
    <w:p w14:paraId="55E6563D" w14:textId="77777777" w:rsidR="000833DC" w:rsidRPr="00D27FF8" w:rsidRDefault="000833DC" w:rsidP="000833DC">
      <w:pPr>
        <w:jc w:val="both"/>
        <w:rPr>
          <w:rFonts w:asciiTheme="minorHAnsi" w:hAnsiTheme="minorHAnsi" w:cstheme="minorHAnsi"/>
        </w:rPr>
      </w:pPr>
    </w:p>
    <w:p w14:paraId="00873DE0" w14:textId="18B5428E" w:rsidR="000833DC" w:rsidRPr="00D27FF8" w:rsidRDefault="000833DC" w:rsidP="000833DC">
      <w:pPr>
        <w:pStyle w:val="NormalWeb"/>
        <w:shd w:val="clear" w:color="auto" w:fill="FFFFFF"/>
        <w:spacing w:before="0" w:beforeAutospacing="0" w:after="150" w:afterAutospacing="0"/>
        <w:jc w:val="both"/>
        <w:textAlignment w:val="baseline"/>
        <w:rPr>
          <w:rFonts w:asciiTheme="minorHAnsi" w:hAnsiTheme="minorHAnsi" w:cstheme="minorHAnsi"/>
          <w:b/>
          <w:bCs/>
          <w:color w:val="0B66AB"/>
        </w:rPr>
      </w:pPr>
      <w:r w:rsidRPr="00D27FF8">
        <w:rPr>
          <w:rFonts w:asciiTheme="minorHAnsi" w:hAnsiTheme="minorHAnsi" w:cstheme="minorHAnsi"/>
          <w:b/>
          <w:bCs/>
          <w:color w:val="0B66AB"/>
        </w:rPr>
        <w:t>Interested candidates, who meet the above-mentioned criteria, may submit an application along with recently updated CV, name of two references, recently taken passport sized photo, and cover letter with expected salary and benefits no later than 5pm April 1</w:t>
      </w:r>
      <w:r w:rsidR="00396BF8">
        <w:rPr>
          <w:rFonts w:asciiTheme="minorHAnsi" w:hAnsiTheme="minorHAnsi" w:cstheme="minorHAnsi"/>
          <w:b/>
          <w:bCs/>
          <w:color w:val="0B66AB"/>
        </w:rPr>
        <w:t>3</w:t>
      </w:r>
      <w:r w:rsidRPr="00D27FF8">
        <w:rPr>
          <w:rFonts w:asciiTheme="minorHAnsi" w:hAnsiTheme="minorHAnsi" w:cstheme="minorHAnsi"/>
          <w:b/>
          <w:bCs/>
          <w:color w:val="0B66AB"/>
        </w:rPr>
        <w:t>, 2025.</w:t>
      </w:r>
    </w:p>
    <w:p w14:paraId="5F5D7A70" w14:textId="77777777" w:rsidR="000833DC" w:rsidRPr="00D27FF8" w:rsidRDefault="000833DC" w:rsidP="000833DC">
      <w:pPr>
        <w:pStyle w:val="NormalWeb"/>
        <w:shd w:val="clear" w:color="auto" w:fill="FFFFFF"/>
        <w:spacing w:before="0" w:beforeAutospacing="0" w:after="0" w:afterAutospacing="0"/>
        <w:textAlignment w:val="baseline"/>
        <w:rPr>
          <w:rFonts w:asciiTheme="minorHAnsi" w:hAnsiTheme="minorHAnsi" w:cstheme="minorHAnsi"/>
          <w:b/>
          <w:bCs/>
          <w:color w:val="0B66AB"/>
        </w:rPr>
      </w:pPr>
      <w:r w:rsidRPr="00D27FF8">
        <w:rPr>
          <w:rStyle w:val="Strong"/>
          <w:rFonts w:asciiTheme="minorHAnsi" w:hAnsiTheme="minorHAnsi" w:cstheme="minorHAnsi"/>
          <w:color w:val="0B66AB"/>
          <w:bdr w:val="none" w:sz="0" w:space="0" w:color="auto" w:frame="1"/>
        </w:rPr>
        <w:t>The Chairperson</w:t>
      </w:r>
    </w:p>
    <w:p w14:paraId="202F0025" w14:textId="77777777" w:rsidR="000833DC" w:rsidRPr="00D27FF8" w:rsidRDefault="000833DC" w:rsidP="000833DC">
      <w:pPr>
        <w:pStyle w:val="NormalWeb"/>
        <w:shd w:val="clear" w:color="auto" w:fill="FFFFFF"/>
        <w:spacing w:before="0" w:beforeAutospacing="0" w:after="0" w:afterAutospacing="0"/>
        <w:textAlignment w:val="baseline"/>
        <w:rPr>
          <w:rFonts w:asciiTheme="minorHAnsi" w:hAnsiTheme="minorHAnsi" w:cstheme="minorHAnsi"/>
          <w:b/>
          <w:bCs/>
          <w:color w:val="0B66AB"/>
        </w:rPr>
      </w:pPr>
      <w:r w:rsidRPr="00D27FF8">
        <w:rPr>
          <w:rStyle w:val="Strong"/>
          <w:rFonts w:asciiTheme="minorHAnsi" w:hAnsiTheme="minorHAnsi" w:cstheme="minorHAnsi"/>
          <w:color w:val="0B66AB"/>
          <w:bdr w:val="none" w:sz="0" w:space="0" w:color="auto" w:frame="1"/>
        </w:rPr>
        <w:t>AHTCS, P.O. Box 419, Kaski, Pokhara-13</w:t>
      </w:r>
    </w:p>
    <w:p w14:paraId="46254822" w14:textId="049679D4" w:rsidR="000833DC" w:rsidRPr="00D27FF8" w:rsidRDefault="000833DC" w:rsidP="000833DC">
      <w:pPr>
        <w:pStyle w:val="NormalWeb"/>
        <w:shd w:val="clear" w:color="auto" w:fill="FFFFFF"/>
        <w:spacing w:before="0" w:beforeAutospacing="0" w:after="0" w:afterAutospacing="0"/>
        <w:textAlignment w:val="baseline"/>
        <w:rPr>
          <w:rFonts w:asciiTheme="minorHAnsi" w:hAnsiTheme="minorHAnsi" w:cstheme="minorHAnsi"/>
          <w:b/>
          <w:bCs/>
          <w:color w:val="0B66AB"/>
        </w:rPr>
      </w:pPr>
      <w:r w:rsidRPr="00D27FF8">
        <w:rPr>
          <w:rStyle w:val="Strong"/>
          <w:rFonts w:asciiTheme="minorHAnsi" w:hAnsiTheme="minorHAnsi" w:cstheme="minorHAnsi"/>
          <w:color w:val="0B66AB"/>
          <w:bdr w:val="none" w:sz="0" w:space="0" w:color="auto" w:frame="1"/>
        </w:rPr>
        <w:t xml:space="preserve">Or at email: </w:t>
      </w:r>
      <w:r w:rsidR="004235DC">
        <w:rPr>
          <w:rStyle w:val="Strong"/>
          <w:rFonts w:asciiTheme="minorHAnsi" w:hAnsiTheme="minorHAnsi" w:cstheme="minorHAnsi"/>
          <w:color w:val="0B66AB"/>
          <w:bdr w:val="none" w:sz="0" w:space="0" w:color="auto" w:frame="1"/>
        </w:rPr>
        <w:t>hr@ahtcs.org.np</w:t>
      </w:r>
    </w:p>
    <w:p w14:paraId="1F4D1F23" w14:textId="77777777" w:rsidR="000833DC" w:rsidRPr="00D27FF8" w:rsidRDefault="000833DC" w:rsidP="000833DC">
      <w:pPr>
        <w:spacing w:before="100" w:beforeAutospacing="1" w:after="100" w:afterAutospacing="1"/>
        <w:ind w:left="360"/>
        <w:jc w:val="both"/>
        <w:rPr>
          <w:rFonts w:asciiTheme="minorHAnsi" w:hAnsiTheme="minorHAnsi" w:cstheme="minorHAnsi"/>
          <w:b/>
          <w:bCs/>
        </w:rPr>
      </w:pPr>
    </w:p>
    <w:p w14:paraId="6CB052EF" w14:textId="77777777" w:rsidR="000833DC" w:rsidRPr="00D27FF8" w:rsidRDefault="000833DC" w:rsidP="000833DC">
      <w:pPr>
        <w:rPr>
          <w:rFonts w:asciiTheme="minorHAnsi" w:hAnsiTheme="minorHAnsi" w:cstheme="minorHAnsi"/>
        </w:rPr>
      </w:pPr>
    </w:p>
    <w:p w14:paraId="2C4889A3" w14:textId="77777777" w:rsidR="00E07AD9" w:rsidRDefault="00E07AD9"/>
    <w:sectPr w:rsidR="00E07AD9" w:rsidSect="000833DC">
      <w:footerReference w:type="default" r:id="rId7"/>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F3A55" w14:textId="77777777" w:rsidR="00C92329" w:rsidRDefault="00C92329">
      <w:r>
        <w:separator/>
      </w:r>
    </w:p>
  </w:endnote>
  <w:endnote w:type="continuationSeparator" w:id="0">
    <w:p w14:paraId="78EE2C33" w14:textId="77777777" w:rsidR="00C92329" w:rsidRDefault="00C9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9721" w14:textId="77777777" w:rsidR="005F6E2D" w:rsidRDefault="00000000">
    <w:pPr>
      <w:pStyle w:val="Footer"/>
      <w:jc w:val="center"/>
    </w:pPr>
    <w:r>
      <w:fldChar w:fldCharType="begin"/>
    </w:r>
    <w:r>
      <w:instrText xml:space="preserve"> PAGE   \* MERGEFORMAT </w:instrText>
    </w:r>
    <w:r>
      <w:fldChar w:fldCharType="separate"/>
    </w:r>
    <w:r>
      <w:rPr>
        <w:noProof/>
      </w:rPr>
      <w:t>1</w:t>
    </w:r>
    <w:r>
      <w:fldChar w:fldCharType="end"/>
    </w:r>
  </w:p>
  <w:p w14:paraId="6B34B403" w14:textId="77777777" w:rsidR="005F6E2D" w:rsidRDefault="005F6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A53B5" w14:textId="77777777" w:rsidR="00C92329" w:rsidRDefault="00C92329">
      <w:r>
        <w:separator/>
      </w:r>
    </w:p>
  </w:footnote>
  <w:footnote w:type="continuationSeparator" w:id="0">
    <w:p w14:paraId="30B61CBC" w14:textId="77777777" w:rsidR="00C92329" w:rsidRDefault="00C92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87585"/>
    <w:multiLevelType w:val="hybridMultilevel"/>
    <w:tmpl w:val="96D4E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3271BC"/>
    <w:multiLevelType w:val="hybridMultilevel"/>
    <w:tmpl w:val="18AA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42387"/>
    <w:multiLevelType w:val="hybridMultilevel"/>
    <w:tmpl w:val="79CC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C2DCD"/>
    <w:multiLevelType w:val="hybridMultilevel"/>
    <w:tmpl w:val="AD6C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94B3F"/>
    <w:multiLevelType w:val="hybridMultilevel"/>
    <w:tmpl w:val="D740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567B5"/>
    <w:multiLevelType w:val="hybridMultilevel"/>
    <w:tmpl w:val="95D6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F0CDC"/>
    <w:multiLevelType w:val="hybridMultilevel"/>
    <w:tmpl w:val="137C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5C1"/>
    <w:multiLevelType w:val="hybridMultilevel"/>
    <w:tmpl w:val="F0B0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E5386"/>
    <w:multiLevelType w:val="hybridMultilevel"/>
    <w:tmpl w:val="1F8E0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902AC9"/>
    <w:multiLevelType w:val="hybridMultilevel"/>
    <w:tmpl w:val="268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77639"/>
    <w:multiLevelType w:val="hybridMultilevel"/>
    <w:tmpl w:val="8078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D446B"/>
    <w:multiLevelType w:val="hybridMultilevel"/>
    <w:tmpl w:val="1E2CD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B77C4B"/>
    <w:multiLevelType w:val="hybridMultilevel"/>
    <w:tmpl w:val="579E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330569">
    <w:abstractNumId w:val="8"/>
  </w:num>
  <w:num w:numId="2" w16cid:durableId="1339113531">
    <w:abstractNumId w:val="0"/>
  </w:num>
  <w:num w:numId="3" w16cid:durableId="1413699187">
    <w:abstractNumId w:val="11"/>
  </w:num>
  <w:num w:numId="4" w16cid:durableId="1413888588">
    <w:abstractNumId w:val="2"/>
  </w:num>
  <w:num w:numId="5" w16cid:durableId="1023020220">
    <w:abstractNumId w:val="9"/>
  </w:num>
  <w:num w:numId="6" w16cid:durableId="810251265">
    <w:abstractNumId w:val="7"/>
  </w:num>
  <w:num w:numId="7" w16cid:durableId="646595366">
    <w:abstractNumId w:val="4"/>
  </w:num>
  <w:num w:numId="8" w16cid:durableId="982002640">
    <w:abstractNumId w:val="5"/>
  </w:num>
  <w:num w:numId="9" w16cid:durableId="49156186">
    <w:abstractNumId w:val="3"/>
  </w:num>
  <w:num w:numId="10" w16cid:durableId="162792053">
    <w:abstractNumId w:val="6"/>
  </w:num>
  <w:num w:numId="11" w16cid:durableId="1669364437">
    <w:abstractNumId w:val="12"/>
  </w:num>
  <w:num w:numId="12" w16cid:durableId="1254437320">
    <w:abstractNumId w:val="10"/>
  </w:num>
  <w:num w:numId="13" w16cid:durableId="2142769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DC"/>
    <w:rsid w:val="000833DC"/>
    <w:rsid w:val="000943EA"/>
    <w:rsid w:val="00154414"/>
    <w:rsid w:val="002C183D"/>
    <w:rsid w:val="00357D00"/>
    <w:rsid w:val="00396BF8"/>
    <w:rsid w:val="004235DC"/>
    <w:rsid w:val="005F6E2D"/>
    <w:rsid w:val="0060113E"/>
    <w:rsid w:val="00707904"/>
    <w:rsid w:val="008F1879"/>
    <w:rsid w:val="00C92329"/>
    <w:rsid w:val="00C93401"/>
    <w:rsid w:val="00E07AD9"/>
    <w:rsid w:val="00EE1498"/>
    <w:rsid w:val="00F6468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FE1A"/>
  <w15:chartTrackingRefBased/>
  <w15:docId w15:val="{4031EC6D-A0FE-41D4-889E-D283C261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US" w:eastAsia="en-US" w:bidi="ne-NP"/>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DC"/>
    <w:pPr>
      <w:spacing w:after="0" w:line="240" w:lineRule="auto"/>
    </w:pPr>
    <w:rPr>
      <w:rFonts w:ascii="Times New Roman" w:eastAsia="Times New Roman" w:hAnsi="Times New Roman" w:cs="Times New Roman"/>
      <w:kern w:val="0"/>
      <w:szCs w:val="24"/>
      <w:lang w:bidi="ar-SA"/>
      <w14:ligatures w14:val="none"/>
    </w:rPr>
  </w:style>
  <w:style w:type="paragraph" w:styleId="Heading1">
    <w:name w:val="heading 1"/>
    <w:basedOn w:val="Normal"/>
    <w:next w:val="Normal"/>
    <w:link w:val="Heading1Char"/>
    <w:uiPriority w:val="9"/>
    <w:qFormat/>
    <w:rsid w:val="000833D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0833D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833DC"/>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833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33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33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3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3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3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3D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rsid w:val="000833D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833D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833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33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3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3DC"/>
    <w:rPr>
      <w:rFonts w:eastAsiaTheme="majorEastAsia" w:cstheme="majorBidi"/>
      <w:color w:val="272727" w:themeColor="text1" w:themeTint="D8"/>
    </w:rPr>
  </w:style>
  <w:style w:type="paragraph" w:styleId="Title">
    <w:name w:val="Title"/>
    <w:basedOn w:val="Normal"/>
    <w:next w:val="Normal"/>
    <w:link w:val="TitleChar"/>
    <w:qFormat/>
    <w:rsid w:val="000833DC"/>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rsid w:val="000833D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833D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833D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833DC"/>
    <w:pPr>
      <w:spacing w:before="160"/>
      <w:jc w:val="center"/>
    </w:pPr>
    <w:rPr>
      <w:i/>
      <w:iCs/>
      <w:color w:val="404040" w:themeColor="text1" w:themeTint="BF"/>
    </w:rPr>
  </w:style>
  <w:style w:type="character" w:customStyle="1" w:styleId="QuoteChar">
    <w:name w:val="Quote Char"/>
    <w:basedOn w:val="DefaultParagraphFont"/>
    <w:link w:val="Quote"/>
    <w:uiPriority w:val="29"/>
    <w:rsid w:val="000833DC"/>
    <w:rPr>
      <w:i/>
      <w:iCs/>
      <w:color w:val="404040" w:themeColor="text1" w:themeTint="BF"/>
    </w:rPr>
  </w:style>
  <w:style w:type="paragraph" w:styleId="ListParagraph">
    <w:name w:val="List Paragraph"/>
    <w:basedOn w:val="Normal"/>
    <w:uiPriority w:val="34"/>
    <w:qFormat/>
    <w:rsid w:val="000833DC"/>
    <w:pPr>
      <w:ind w:left="720"/>
      <w:contextualSpacing/>
    </w:pPr>
  </w:style>
  <w:style w:type="character" w:styleId="IntenseEmphasis">
    <w:name w:val="Intense Emphasis"/>
    <w:basedOn w:val="DefaultParagraphFont"/>
    <w:uiPriority w:val="21"/>
    <w:qFormat/>
    <w:rsid w:val="000833DC"/>
    <w:rPr>
      <w:i/>
      <w:iCs/>
      <w:color w:val="2F5496" w:themeColor="accent1" w:themeShade="BF"/>
    </w:rPr>
  </w:style>
  <w:style w:type="paragraph" w:styleId="IntenseQuote">
    <w:name w:val="Intense Quote"/>
    <w:basedOn w:val="Normal"/>
    <w:next w:val="Normal"/>
    <w:link w:val="IntenseQuoteChar"/>
    <w:uiPriority w:val="30"/>
    <w:qFormat/>
    <w:rsid w:val="00083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33DC"/>
    <w:rPr>
      <w:i/>
      <w:iCs/>
      <w:color w:val="2F5496" w:themeColor="accent1" w:themeShade="BF"/>
    </w:rPr>
  </w:style>
  <w:style w:type="character" w:styleId="IntenseReference">
    <w:name w:val="Intense Reference"/>
    <w:basedOn w:val="DefaultParagraphFont"/>
    <w:uiPriority w:val="32"/>
    <w:qFormat/>
    <w:rsid w:val="000833DC"/>
    <w:rPr>
      <w:b/>
      <w:bCs/>
      <w:smallCaps/>
      <w:color w:val="2F5496" w:themeColor="accent1" w:themeShade="BF"/>
      <w:spacing w:val="5"/>
    </w:rPr>
  </w:style>
  <w:style w:type="paragraph" w:styleId="Footer">
    <w:name w:val="footer"/>
    <w:basedOn w:val="Normal"/>
    <w:link w:val="FooterChar"/>
    <w:uiPriority w:val="99"/>
    <w:rsid w:val="000833DC"/>
    <w:pPr>
      <w:tabs>
        <w:tab w:val="center" w:pos="4680"/>
        <w:tab w:val="right" w:pos="9360"/>
      </w:tabs>
    </w:pPr>
  </w:style>
  <w:style w:type="character" w:customStyle="1" w:styleId="FooterChar">
    <w:name w:val="Footer Char"/>
    <w:basedOn w:val="DefaultParagraphFont"/>
    <w:link w:val="Footer"/>
    <w:uiPriority w:val="99"/>
    <w:rsid w:val="000833DC"/>
    <w:rPr>
      <w:rFonts w:ascii="Times New Roman" w:eastAsia="Times New Roman" w:hAnsi="Times New Roman" w:cs="Times New Roman"/>
      <w:kern w:val="0"/>
      <w:szCs w:val="24"/>
      <w:lang w:bidi="ar-SA"/>
      <w14:ligatures w14:val="none"/>
    </w:rPr>
  </w:style>
  <w:style w:type="paragraph" w:styleId="NormalWeb">
    <w:name w:val="Normal (Web)"/>
    <w:basedOn w:val="Normal"/>
    <w:uiPriority w:val="99"/>
    <w:unhideWhenUsed/>
    <w:rsid w:val="000833DC"/>
    <w:pPr>
      <w:spacing w:before="100" w:beforeAutospacing="1" w:after="100" w:afterAutospacing="1"/>
    </w:pPr>
    <w:rPr>
      <w:lang w:bidi="ne-NP"/>
    </w:rPr>
  </w:style>
  <w:style w:type="character" w:styleId="Strong">
    <w:name w:val="Strong"/>
    <w:uiPriority w:val="22"/>
    <w:qFormat/>
    <w:rsid w:val="000833DC"/>
    <w:rPr>
      <w:b/>
      <w:bCs/>
    </w:rPr>
  </w:style>
  <w:style w:type="character" w:styleId="Hyperlink">
    <w:name w:val="Hyperlink"/>
    <w:basedOn w:val="DefaultParagraphFont"/>
    <w:uiPriority w:val="99"/>
    <w:unhideWhenUsed/>
    <w:rsid w:val="00396BF8"/>
    <w:rPr>
      <w:color w:val="0563C1" w:themeColor="hyperlink"/>
      <w:u w:val="single"/>
    </w:rPr>
  </w:style>
  <w:style w:type="character" w:styleId="UnresolvedMention">
    <w:name w:val="Unresolved Mention"/>
    <w:basedOn w:val="DefaultParagraphFont"/>
    <w:uiPriority w:val="99"/>
    <w:semiHidden/>
    <w:unhideWhenUsed/>
    <w:rsid w:val="00396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042556">
      <w:bodyDiv w:val="1"/>
      <w:marLeft w:val="0"/>
      <w:marRight w:val="0"/>
      <w:marTop w:val="0"/>
      <w:marBottom w:val="0"/>
      <w:divBdr>
        <w:top w:val="none" w:sz="0" w:space="0" w:color="auto"/>
        <w:left w:val="none" w:sz="0" w:space="0" w:color="auto"/>
        <w:bottom w:val="none" w:sz="0" w:space="0" w:color="auto"/>
        <w:right w:val="none" w:sz="0" w:space="0" w:color="auto"/>
      </w:divBdr>
    </w:div>
    <w:div w:id="1329097185">
      <w:bodyDiv w:val="1"/>
      <w:marLeft w:val="0"/>
      <w:marRight w:val="0"/>
      <w:marTop w:val="0"/>
      <w:marBottom w:val="0"/>
      <w:divBdr>
        <w:top w:val="none" w:sz="0" w:space="0" w:color="auto"/>
        <w:left w:val="none" w:sz="0" w:space="0" w:color="auto"/>
        <w:bottom w:val="none" w:sz="0" w:space="0" w:color="auto"/>
        <w:right w:val="none" w:sz="0" w:space="0" w:color="auto"/>
      </w:divBdr>
    </w:div>
    <w:div w:id="1812290150">
      <w:bodyDiv w:val="1"/>
      <w:marLeft w:val="0"/>
      <w:marRight w:val="0"/>
      <w:marTop w:val="0"/>
      <w:marBottom w:val="0"/>
      <w:divBdr>
        <w:top w:val="none" w:sz="0" w:space="0" w:color="auto"/>
        <w:left w:val="none" w:sz="0" w:space="0" w:color="auto"/>
        <w:bottom w:val="none" w:sz="0" w:space="0" w:color="auto"/>
        <w:right w:val="none" w:sz="0" w:space="0" w:color="auto"/>
      </w:divBdr>
    </w:div>
    <w:div w:id="208309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1321</Words>
  <Characters>8562</Characters>
  <Application>Microsoft Office Word</Application>
  <DocSecurity>0</DocSecurity>
  <Lines>205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Sudarshan Bhattarai</dc:creator>
  <cp:keywords/>
  <dc:description/>
  <cp:lastModifiedBy>Sudarshan Bhattarai</cp:lastModifiedBy>
  <cp:revision>5</cp:revision>
  <dcterms:created xsi:type="dcterms:W3CDTF">2025-03-30T06:08:00Z</dcterms:created>
  <dcterms:modified xsi:type="dcterms:W3CDTF">2025-03-30T06:40:00Z</dcterms:modified>
</cp:coreProperties>
</file>